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5A4" w:rsidRDefault="00AA55A4" w:rsidP="00AA55A4">
      <w:pPr>
        <w:jc w:val="center"/>
        <w:rPr>
          <w:b/>
          <w:i/>
          <w:sz w:val="28"/>
          <w:szCs w:val="28"/>
          <w:lang w:val="pt-PT"/>
        </w:rPr>
      </w:pPr>
    </w:p>
    <w:p w:rsidR="00AA55A4" w:rsidRDefault="00AA55A4" w:rsidP="00AA55A4">
      <w:pPr>
        <w:jc w:val="center"/>
        <w:rPr>
          <w:b/>
          <w:i/>
          <w:sz w:val="36"/>
          <w:szCs w:val="36"/>
          <w:lang w:val="pt-PT"/>
        </w:rPr>
      </w:pPr>
      <w:r w:rsidRPr="0089711E">
        <w:rPr>
          <w:b/>
          <w:i/>
          <w:sz w:val="36"/>
          <w:szCs w:val="36"/>
          <w:lang w:val="pt-PT"/>
        </w:rPr>
        <w:t>ATIVAÇÃO, ANIMAÇÃO E DINAMIZAÇÃO DO PATRIMÓNIO CULTURAL IMATERIAL DO ALENTEJO E DO RIBATEJO</w:t>
      </w:r>
    </w:p>
    <w:p w:rsidR="004E1CA7" w:rsidRPr="00F975A8" w:rsidRDefault="004E1CA7" w:rsidP="004E1CA7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DE CONCURSO PARA APRESENTAÇÃO DE CANDIDATURAS</w:t>
      </w:r>
    </w:p>
    <w:p w:rsidR="004E1CA7" w:rsidRPr="00F975A8" w:rsidRDefault="004E1CA7" w:rsidP="004E1CA7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Nº ALT20‐14‐2016‐11</w:t>
      </w:r>
    </w:p>
    <w:p w:rsidR="004E1CA7" w:rsidRPr="004E1CA7" w:rsidRDefault="004E1CA7" w:rsidP="004E1CA7">
      <w:pPr>
        <w:jc w:val="center"/>
        <w:rPr>
          <w:i/>
          <w:lang w:val="pt-PT"/>
        </w:rPr>
      </w:pPr>
      <w:r w:rsidRPr="00F975A8">
        <w:rPr>
          <w:i/>
          <w:lang w:val="pt-PT"/>
        </w:rPr>
        <w:t>PATRIMÓNIO NATURAL E CULTURAL</w:t>
      </w:r>
    </w:p>
    <w:p w:rsidR="00AA55A4" w:rsidRDefault="004E1CA7" w:rsidP="004E1CA7">
      <w:pPr>
        <w:jc w:val="center"/>
        <w:rPr>
          <w:b/>
          <w:i/>
          <w:sz w:val="28"/>
          <w:szCs w:val="28"/>
          <w:lang w:val="pt-PT"/>
        </w:rPr>
      </w:pPr>
      <w:r>
        <w:rPr>
          <w:noProof/>
          <w:lang w:val="pt-PT"/>
        </w:rPr>
        <w:drawing>
          <wp:inline distT="0" distB="0" distL="0" distR="0" wp14:anchorId="4198E5AE" wp14:editId="7E4F5571">
            <wp:extent cx="1581150" cy="1116330"/>
            <wp:effectExtent l="0" t="0" r="0" b="7620"/>
            <wp:docPr id="1" name="Imagem 1" descr="Z:\MONTADO, PAISAGEM CULTURAL\Logo ERT_2014 Institucional\Logo ERT 2014_Institucional positiv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Z:\MONTADO, PAISAGEM CULTURAL\Logo ERT_2014 Institucional\Logo ERT 2014_Institucional positiv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E1CA7" w:rsidRPr="00C52827" w:rsidRDefault="004E1CA7" w:rsidP="004E1CA7">
      <w:pPr>
        <w:jc w:val="center"/>
        <w:rPr>
          <w:b/>
          <w:i/>
          <w:sz w:val="28"/>
          <w:szCs w:val="28"/>
          <w:lang w:val="pt-PT"/>
        </w:rPr>
      </w:pPr>
    </w:p>
    <w:p w:rsidR="00AA55A4" w:rsidRPr="00020447" w:rsidRDefault="00AA55A4" w:rsidP="00AA55A4">
      <w:pPr>
        <w:jc w:val="center"/>
        <w:rPr>
          <w:b/>
          <w:sz w:val="28"/>
          <w:szCs w:val="28"/>
          <w:lang w:val="pt-PT"/>
        </w:rPr>
      </w:pPr>
      <w:r>
        <w:rPr>
          <w:b/>
          <w:sz w:val="28"/>
          <w:szCs w:val="28"/>
          <w:lang w:val="pt-PT"/>
        </w:rPr>
        <w:t>DESCRIÇÃO DETALHADA DAS ATIVIDADES</w:t>
      </w:r>
    </w:p>
    <w:p w:rsidR="00923796" w:rsidRDefault="00923796">
      <w:pPr>
        <w:rPr>
          <w:lang w:val="pt-PT"/>
        </w:rPr>
      </w:pPr>
    </w:p>
    <w:p w:rsidR="00BE0B8E" w:rsidRDefault="00BE0B8E" w:rsidP="00BE0B8E">
      <w:pPr>
        <w:jc w:val="both"/>
        <w:rPr>
          <w:lang w:val="pt-PT"/>
        </w:rPr>
      </w:pPr>
      <w:r>
        <w:rPr>
          <w:lang w:val="pt-PT"/>
        </w:rPr>
        <w:t>O desenvolvimento da presente operação de ativação, animação e dinamização do Património Cultural Imaterial (PCI) do Alentejo e Ribatejo estrutura-se nas seguintes componentes:</w:t>
      </w:r>
    </w:p>
    <w:p w:rsidR="00BE0B8E" w:rsidRDefault="00BE0B8E" w:rsidP="00BE0B8E">
      <w:pPr>
        <w:pStyle w:val="PargrafodaLista"/>
        <w:numPr>
          <w:ilvl w:val="0"/>
          <w:numId w:val="1"/>
        </w:numPr>
        <w:spacing w:line="256" w:lineRule="auto"/>
        <w:jc w:val="both"/>
        <w:rPr>
          <w:lang w:val="pt-PT"/>
        </w:rPr>
      </w:pPr>
      <w:r>
        <w:rPr>
          <w:b/>
          <w:lang w:val="pt-PT"/>
        </w:rPr>
        <w:t>Ação 1</w:t>
      </w:r>
      <w:r>
        <w:rPr>
          <w:lang w:val="pt-PT"/>
        </w:rPr>
        <w:t xml:space="preserve">: Conceção e desenho do catálogo de experiências turísticas baseadas no PCI do Alentejo e Ribatejo, incluindo definição de objetivos estratégicos de </w:t>
      </w:r>
      <w:r>
        <w:rPr>
          <w:i/>
          <w:lang w:val="pt-PT"/>
        </w:rPr>
        <w:t>marketing</w:t>
      </w:r>
      <w:r>
        <w:rPr>
          <w:lang w:val="pt-PT"/>
        </w:rPr>
        <w:t xml:space="preserve"> e comunicação;</w:t>
      </w:r>
    </w:p>
    <w:p w:rsidR="00BE0B8E" w:rsidRDefault="00BE0B8E" w:rsidP="00BE0B8E">
      <w:pPr>
        <w:pStyle w:val="PargrafodaLista"/>
        <w:numPr>
          <w:ilvl w:val="0"/>
          <w:numId w:val="1"/>
        </w:numPr>
        <w:spacing w:line="256" w:lineRule="auto"/>
        <w:jc w:val="both"/>
        <w:rPr>
          <w:lang w:val="pt-PT"/>
        </w:rPr>
      </w:pPr>
      <w:r>
        <w:rPr>
          <w:b/>
          <w:lang w:val="pt-PT"/>
        </w:rPr>
        <w:t>Ação 2</w:t>
      </w:r>
      <w:r>
        <w:rPr>
          <w:lang w:val="pt-PT"/>
        </w:rPr>
        <w:t xml:space="preserve">: Desenvolvimento, montagem e produção de experiências turísticas baseadas no PCI do Alentejo e Ribatejo que integrem o catálogo de experiências turísticas; </w:t>
      </w:r>
    </w:p>
    <w:p w:rsidR="00BE0B8E" w:rsidRDefault="00BE0B8E" w:rsidP="00BE0B8E">
      <w:pPr>
        <w:pStyle w:val="PargrafodaLista"/>
        <w:numPr>
          <w:ilvl w:val="0"/>
          <w:numId w:val="1"/>
        </w:numPr>
        <w:spacing w:line="256" w:lineRule="auto"/>
        <w:jc w:val="both"/>
        <w:rPr>
          <w:lang w:val="pt-PT"/>
        </w:rPr>
      </w:pPr>
      <w:r>
        <w:rPr>
          <w:b/>
          <w:lang w:val="pt-PT"/>
        </w:rPr>
        <w:t>Ação 3</w:t>
      </w:r>
      <w:r>
        <w:rPr>
          <w:lang w:val="pt-PT"/>
        </w:rPr>
        <w:t>: Lançamento das ações de promoção e comunicação do catálogo de experiências turísticas baseadas no PCI do Alentejo e Ribatejo;</w:t>
      </w:r>
    </w:p>
    <w:p w:rsidR="00BE0B8E" w:rsidRDefault="00BE0B8E" w:rsidP="00BE0B8E">
      <w:pPr>
        <w:pStyle w:val="PargrafodaLista"/>
        <w:numPr>
          <w:ilvl w:val="0"/>
          <w:numId w:val="1"/>
        </w:numPr>
        <w:spacing w:line="256" w:lineRule="auto"/>
        <w:jc w:val="both"/>
        <w:rPr>
          <w:lang w:val="pt-PT"/>
        </w:rPr>
      </w:pPr>
      <w:r>
        <w:rPr>
          <w:b/>
          <w:lang w:val="pt-PT"/>
        </w:rPr>
        <w:t>Ação 4</w:t>
      </w:r>
      <w:r>
        <w:rPr>
          <w:lang w:val="pt-PT"/>
        </w:rPr>
        <w:t xml:space="preserve">: Montagem de um sistema de monitorização do catálogo de experiências turísticas baseadas no PCI do Alentejo e Ribatejo. </w:t>
      </w:r>
    </w:p>
    <w:p w:rsidR="00BE0B8E" w:rsidRDefault="00BE0B8E" w:rsidP="00BE0B8E">
      <w:pPr>
        <w:spacing w:line="256" w:lineRule="auto"/>
        <w:jc w:val="both"/>
        <w:rPr>
          <w:lang w:val="pt-PT"/>
        </w:rPr>
      </w:pPr>
      <w:r w:rsidRPr="00BE0B8E">
        <w:rPr>
          <w:lang w:val="pt-PT"/>
        </w:rPr>
        <w:t>De seguida apresenta-se a descrição de cada uma destas ações, incluindo: objetivos específicos, descrição de atividades, metodologias mobilizadas para a realização das atividades, cronograma de atividades</w:t>
      </w:r>
      <w:r>
        <w:rPr>
          <w:lang w:val="pt-PT"/>
        </w:rPr>
        <w:t xml:space="preserve"> </w:t>
      </w:r>
      <w:r w:rsidRPr="00BE0B8E">
        <w:rPr>
          <w:lang w:val="pt-PT"/>
        </w:rPr>
        <w:t>e produtos finais e indicadores.</w:t>
      </w:r>
    </w:p>
    <w:p w:rsidR="00BE0B8E" w:rsidRPr="00BE0B8E" w:rsidRDefault="00BE0B8E" w:rsidP="00BE0B8E">
      <w:pPr>
        <w:spacing w:line="256" w:lineRule="auto"/>
        <w:jc w:val="both"/>
        <w:rPr>
          <w:lang w:val="pt-PT"/>
        </w:rPr>
      </w:pPr>
    </w:p>
    <w:p w:rsidR="00BE0B8E" w:rsidRDefault="00BE0B8E" w:rsidP="00BE0B8E">
      <w:pPr>
        <w:keepNext/>
        <w:keepLines/>
        <w:jc w:val="both"/>
        <w:rPr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Ação 1.</w:t>
      </w:r>
      <w:r>
        <w:rPr>
          <w:sz w:val="24"/>
          <w:szCs w:val="24"/>
          <w:lang w:val="pt-PT"/>
        </w:rPr>
        <w:t xml:space="preserve"> Conceção e desenho do catálogo de experiências turísticas baseadas no PCI do Alentejo e Ribatejo</w:t>
      </w:r>
      <w:r w:rsidRPr="008E2FA7">
        <w:rPr>
          <w:sz w:val="24"/>
          <w:szCs w:val="24"/>
          <w:lang w:val="pt-PT"/>
        </w:rPr>
        <w:t>, incluindo objetivos estratégicos</w:t>
      </w:r>
      <w:r>
        <w:rPr>
          <w:b/>
          <w:sz w:val="24"/>
          <w:szCs w:val="24"/>
          <w:lang w:val="pt-PT"/>
        </w:rPr>
        <w:t xml:space="preserve"> </w:t>
      </w:r>
      <w:r>
        <w:rPr>
          <w:sz w:val="24"/>
          <w:szCs w:val="24"/>
          <w:lang w:val="pt-PT"/>
        </w:rPr>
        <w:t xml:space="preserve">de </w:t>
      </w:r>
      <w:r>
        <w:rPr>
          <w:i/>
          <w:sz w:val="24"/>
          <w:szCs w:val="24"/>
          <w:lang w:val="pt-PT"/>
        </w:rPr>
        <w:t>marketing</w:t>
      </w:r>
      <w:r>
        <w:rPr>
          <w:sz w:val="24"/>
          <w:szCs w:val="24"/>
          <w:lang w:val="pt-PT"/>
        </w:rPr>
        <w:t xml:space="preserve"> e comunicação</w:t>
      </w:r>
    </w:p>
    <w:p w:rsidR="00BE0B8E" w:rsidRDefault="00BE0B8E" w:rsidP="00BE0B8E">
      <w:pPr>
        <w:keepNext/>
        <w:keepLines/>
        <w:spacing w:line="256" w:lineRule="auto"/>
        <w:jc w:val="both"/>
        <w:rPr>
          <w:lang w:val="pt-PT"/>
        </w:rPr>
      </w:pPr>
      <w:r>
        <w:rPr>
          <w:lang w:val="pt-PT"/>
        </w:rPr>
        <w:t xml:space="preserve">Esta primeira ação, que se centra na conceção e desenvolvimento do catálogo, no sentido de um novo itinerário turístico dos destinos Alentejo e Ribatejo que integra uma diversidade de experiências baseadas em património cultural imaterial considerado de especial relevância e valor no contexto da região e das suas comunidades, tem como </w:t>
      </w:r>
      <w:r w:rsidRPr="00BE0B8E">
        <w:rPr>
          <w:u w:val="single"/>
          <w:lang w:val="pt-PT"/>
        </w:rPr>
        <w:t>objetivos específicos</w:t>
      </w:r>
      <w:r>
        <w:rPr>
          <w:lang w:val="pt-PT"/>
        </w:rPr>
        <w:t>:</w:t>
      </w:r>
    </w:p>
    <w:p w:rsidR="00BE0B8E" w:rsidRPr="008E2FA7" w:rsidRDefault="00BE0B8E" w:rsidP="00BE0B8E">
      <w:pPr>
        <w:pStyle w:val="PargrafodaLista"/>
        <w:numPr>
          <w:ilvl w:val="0"/>
          <w:numId w:val="8"/>
        </w:numPr>
        <w:spacing w:line="256" w:lineRule="auto"/>
        <w:jc w:val="both"/>
        <w:rPr>
          <w:lang w:val="pt-PT"/>
        </w:rPr>
      </w:pPr>
      <w:r w:rsidRPr="008E2FA7">
        <w:rPr>
          <w:lang w:val="pt-PT"/>
        </w:rPr>
        <w:t xml:space="preserve">Estudar e avaliar o potencial turístico </w:t>
      </w:r>
      <w:r>
        <w:rPr>
          <w:lang w:val="pt-PT"/>
        </w:rPr>
        <w:t>dos</w:t>
      </w:r>
      <w:r w:rsidRPr="008E2FA7">
        <w:rPr>
          <w:lang w:val="pt-PT"/>
        </w:rPr>
        <w:t xml:space="preserve"> diversos PCI existentes no Alentejo e Ribatejo;</w:t>
      </w:r>
    </w:p>
    <w:p w:rsidR="00BE0B8E" w:rsidRDefault="00BE0B8E" w:rsidP="00BE0B8E">
      <w:pPr>
        <w:pStyle w:val="PargrafodaLista"/>
        <w:numPr>
          <w:ilvl w:val="0"/>
          <w:numId w:val="8"/>
        </w:numPr>
        <w:spacing w:line="256" w:lineRule="auto"/>
        <w:jc w:val="both"/>
        <w:rPr>
          <w:lang w:val="pt-PT"/>
        </w:rPr>
      </w:pPr>
      <w:r>
        <w:rPr>
          <w:lang w:val="pt-PT"/>
        </w:rPr>
        <w:t>Identificar as oportunidades de mercado relacionadas com o destino Alentejo e Ribatejo, nomeadamente, considerando determinados segmentos de mercado turístico, nacional e internacional e estudando as melhores práticas, nacionais e internacionais;</w:t>
      </w:r>
    </w:p>
    <w:p w:rsidR="00BE0B8E" w:rsidRDefault="00BE0B8E" w:rsidP="00BE0B8E">
      <w:pPr>
        <w:pStyle w:val="PargrafodaLista"/>
        <w:numPr>
          <w:ilvl w:val="0"/>
          <w:numId w:val="8"/>
        </w:numPr>
        <w:spacing w:line="256" w:lineRule="auto"/>
        <w:jc w:val="both"/>
        <w:rPr>
          <w:lang w:val="pt-PT"/>
        </w:rPr>
      </w:pPr>
      <w:r>
        <w:rPr>
          <w:lang w:val="pt-PT"/>
        </w:rPr>
        <w:t>Desenhar de forma pormenorizada uma proposta de catálogo de experiências turísticas baseadas no PCI do Alentejo e Ribatejo e das tipologias de produtos turísticos que o podem vira a integrar;</w:t>
      </w:r>
    </w:p>
    <w:p w:rsidR="00BE0B8E" w:rsidRDefault="00BE0B8E" w:rsidP="00BE0B8E">
      <w:pPr>
        <w:pStyle w:val="PargrafodaLista"/>
        <w:numPr>
          <w:ilvl w:val="0"/>
          <w:numId w:val="8"/>
        </w:numPr>
        <w:spacing w:line="256" w:lineRule="auto"/>
        <w:jc w:val="both"/>
        <w:rPr>
          <w:lang w:val="pt-PT"/>
        </w:rPr>
      </w:pPr>
      <w:r>
        <w:rPr>
          <w:lang w:val="pt-PT"/>
        </w:rPr>
        <w:t>Definir objetivos estratégicos de promoção, venda e divulgação do catálogo de experiências turísticas baseadas no PCI do Alentejo e Ribatejo.</w:t>
      </w:r>
    </w:p>
    <w:p w:rsidR="0046743B" w:rsidRDefault="0046743B" w:rsidP="0046743B">
      <w:pPr>
        <w:pStyle w:val="PargrafodaLista"/>
        <w:spacing w:line="256" w:lineRule="auto"/>
        <w:ind w:left="1080"/>
        <w:jc w:val="both"/>
        <w:rPr>
          <w:lang w:val="pt-PT"/>
        </w:rPr>
      </w:pPr>
    </w:p>
    <w:p w:rsidR="00BE0B8E" w:rsidRDefault="00BE0B8E" w:rsidP="00BE0B8E">
      <w:pPr>
        <w:jc w:val="both"/>
        <w:rPr>
          <w:lang w:val="pt-PT"/>
        </w:rPr>
      </w:pPr>
      <w:r>
        <w:rPr>
          <w:lang w:val="pt-PT"/>
        </w:rPr>
        <w:t xml:space="preserve">A prossecução destes objetivos específicos deverá ser assegurada com base na realização das seguintes </w:t>
      </w:r>
      <w:r w:rsidRPr="00BE0B8E">
        <w:rPr>
          <w:u w:val="single"/>
          <w:lang w:val="pt-PT"/>
        </w:rPr>
        <w:t>atividades</w:t>
      </w:r>
      <w:r>
        <w:rPr>
          <w:lang w:val="pt-PT"/>
        </w:rPr>
        <w:t>:</w:t>
      </w:r>
    </w:p>
    <w:p w:rsidR="00BE0B8E" w:rsidRDefault="00BE0B8E" w:rsidP="00BE0B8E">
      <w:pPr>
        <w:pStyle w:val="PargrafodaLista"/>
        <w:numPr>
          <w:ilvl w:val="0"/>
          <w:numId w:val="2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Análise contextualizada dos elementos patrimoniais, dos estudos e documentos integrantes dos processos de candidatura e dos Planos de Salvaguarda (quando existem) referentes às seguintes manifestações culturais imateriais: Cante, Manufatura dos Chocalhos, Artes e Saberes de Construção e Uso da Bateira </w:t>
      </w:r>
      <w:proofErr w:type="spellStart"/>
      <w:r>
        <w:rPr>
          <w:lang w:val="pt-PT"/>
        </w:rPr>
        <w:t>Avieira</w:t>
      </w:r>
      <w:proofErr w:type="spellEnd"/>
      <w:r>
        <w:rPr>
          <w:lang w:val="pt-PT"/>
        </w:rPr>
        <w:t xml:space="preserve"> no Rio Tejo, Falcoaria, Festas do Povo de Campo Maior, Produção de Figurado em Barro de Estremoz, Fabrico de Tapetes de Arraiolos, Jangada de S. Torpes, Fabrico de Tapeçaria de Portalegre e Fandango; </w:t>
      </w:r>
    </w:p>
    <w:p w:rsidR="00BE0B8E" w:rsidRDefault="00BE0B8E" w:rsidP="00BE0B8E">
      <w:pPr>
        <w:pStyle w:val="PargrafodaLista"/>
        <w:numPr>
          <w:ilvl w:val="0"/>
          <w:numId w:val="2"/>
        </w:numPr>
        <w:spacing w:line="256" w:lineRule="auto"/>
        <w:jc w:val="both"/>
        <w:rPr>
          <w:lang w:val="pt-PT"/>
        </w:rPr>
      </w:pPr>
      <w:r>
        <w:rPr>
          <w:lang w:val="pt-PT"/>
        </w:rPr>
        <w:t>Análise</w:t>
      </w:r>
      <w:r>
        <w:rPr>
          <w:i/>
          <w:lang w:val="pt-PT"/>
        </w:rPr>
        <w:t xml:space="preserve"> </w:t>
      </w:r>
      <w:proofErr w:type="gramStart"/>
      <w:r>
        <w:rPr>
          <w:i/>
          <w:lang w:val="pt-PT"/>
        </w:rPr>
        <w:t>benchmarking</w:t>
      </w:r>
      <w:proofErr w:type="gramEnd"/>
      <w:r>
        <w:rPr>
          <w:lang w:val="pt-PT"/>
        </w:rPr>
        <w:t xml:space="preserve"> de produtos turísticos, nacionais e internacionais, baseados no PCI ou na identidade e autenticidade cultural dos destinos, tendo em vista a identificação de “boas práticas”, não apenas na conceção de produto, mas também de montagem, de promoção e comercialização e de gestão e monitorização integrada;</w:t>
      </w:r>
    </w:p>
    <w:p w:rsidR="00BE0B8E" w:rsidRDefault="00BE0B8E" w:rsidP="00BE0B8E">
      <w:pPr>
        <w:pStyle w:val="PargrafodaLista"/>
        <w:numPr>
          <w:ilvl w:val="0"/>
          <w:numId w:val="2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Análise do mercado turístico, nacional e internacional, com foco em segmentos mais relevantes, sejam segmentos já amadurecidos no destino em causa (nomeadamente, o turismo cultural e o </w:t>
      </w:r>
      <w:proofErr w:type="spellStart"/>
      <w:r>
        <w:rPr>
          <w:i/>
          <w:lang w:val="pt-PT"/>
        </w:rPr>
        <w:t>touring</w:t>
      </w:r>
      <w:proofErr w:type="spellEnd"/>
      <w:r>
        <w:rPr>
          <w:i/>
          <w:lang w:val="pt-PT"/>
        </w:rPr>
        <w:t xml:space="preserve"> </w:t>
      </w:r>
      <w:r>
        <w:rPr>
          <w:lang w:val="pt-PT"/>
        </w:rPr>
        <w:t>cultural e paisagístico), seja outros ainda emergentes (caso do turismo social, ecoturismo, turismo voluntario, entre outros) com elevado potencial de crescimento face a novas ofertas de experiências turísticas baseadas no PCI;</w:t>
      </w:r>
    </w:p>
    <w:p w:rsidR="00BE0B8E" w:rsidRPr="005B60F0" w:rsidRDefault="00BE0B8E" w:rsidP="00BE0B8E">
      <w:pPr>
        <w:pStyle w:val="PargrafodaLista"/>
        <w:numPr>
          <w:ilvl w:val="0"/>
          <w:numId w:val="2"/>
        </w:numPr>
        <w:spacing w:line="256" w:lineRule="auto"/>
        <w:jc w:val="both"/>
        <w:rPr>
          <w:lang w:val="pt-PT"/>
        </w:rPr>
      </w:pPr>
      <w:r w:rsidRPr="005B60F0">
        <w:rPr>
          <w:lang w:val="pt-PT"/>
        </w:rPr>
        <w:t xml:space="preserve">Análise dos itinerários de turismo cultural atualmente existentes na região do Alentejo e Ribatejo, tendo em vista o estabelecimento de articulações e de sinergias com o </w:t>
      </w:r>
      <w:r>
        <w:rPr>
          <w:lang w:val="pt-PT"/>
        </w:rPr>
        <w:t xml:space="preserve">itinerário turístico que é configurado através deste projeto de </w:t>
      </w:r>
      <w:r w:rsidRPr="005B60F0">
        <w:rPr>
          <w:lang w:val="pt-PT"/>
        </w:rPr>
        <w:t>catálogo de experiências turísticas baseadas no PCI;</w:t>
      </w:r>
    </w:p>
    <w:p w:rsidR="00BE0B8E" w:rsidRDefault="00BE0B8E" w:rsidP="00BE0B8E">
      <w:pPr>
        <w:pStyle w:val="PargrafodaLista"/>
        <w:numPr>
          <w:ilvl w:val="0"/>
          <w:numId w:val="2"/>
        </w:numPr>
        <w:spacing w:line="256" w:lineRule="auto"/>
        <w:jc w:val="both"/>
        <w:rPr>
          <w:lang w:val="pt-PT"/>
        </w:rPr>
      </w:pPr>
      <w:r>
        <w:rPr>
          <w:lang w:val="pt-PT"/>
        </w:rPr>
        <w:t>Análise confrontada (</w:t>
      </w:r>
      <w:proofErr w:type="spellStart"/>
      <w:r>
        <w:rPr>
          <w:i/>
          <w:lang w:val="pt-PT"/>
        </w:rPr>
        <w:t>matching</w:t>
      </w:r>
      <w:proofErr w:type="spellEnd"/>
      <w:r>
        <w:rPr>
          <w:lang w:val="pt-PT"/>
        </w:rPr>
        <w:t>) mercado/ produto como base de configuração de uma proposta de catálogo de experiências turísticas baseadas no PCI e respetiva validação com agentes e entidades setoriais e representantes das comunidades;</w:t>
      </w:r>
    </w:p>
    <w:p w:rsidR="00BE0B8E" w:rsidRDefault="00BE0B8E" w:rsidP="00BE0B8E">
      <w:pPr>
        <w:pStyle w:val="PargrafodaLista"/>
        <w:numPr>
          <w:ilvl w:val="0"/>
          <w:numId w:val="2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Consolidação do conceito de catálogo de experiências turísticas baseadas no PCI do Alentejo e Ribatejo e elaboração de um plano de ação que inclua a conceção dos referenciais para o </w:t>
      </w:r>
      <w:r w:rsidR="002812E0">
        <w:rPr>
          <w:lang w:val="pt-PT"/>
        </w:rPr>
        <w:t>desenvolvimento de experiências/</w:t>
      </w:r>
      <w:r>
        <w:rPr>
          <w:lang w:val="pt-PT"/>
        </w:rPr>
        <w:t>produtos turísticos de “1ª geração” (a primeira série de experiências a desenvolver e montar no quadro desta operação), baseados em cada um dos PCI que integram o projeto de catálogo;</w:t>
      </w:r>
    </w:p>
    <w:p w:rsidR="002812E0" w:rsidRDefault="00BE0B8E" w:rsidP="002812E0">
      <w:pPr>
        <w:pStyle w:val="PargrafodaLista"/>
        <w:numPr>
          <w:ilvl w:val="0"/>
          <w:numId w:val="2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Definição objetivos estratégicos (gerais e específicos) </w:t>
      </w:r>
      <w:r>
        <w:rPr>
          <w:i/>
          <w:lang w:val="pt-PT"/>
        </w:rPr>
        <w:t>marketing</w:t>
      </w:r>
      <w:r>
        <w:rPr>
          <w:lang w:val="pt-PT"/>
        </w:rPr>
        <w:t xml:space="preserve"> e comunicação e planeamento das ações a realizar com vista à promoção junto dos mercados, nacional e internacional, e à divulgação do catálogo de experiências turísticas baseadas no PCI do Alentejo e Ribatejo.</w:t>
      </w:r>
    </w:p>
    <w:p w:rsidR="0046743B" w:rsidRPr="002812E0" w:rsidRDefault="0046743B" w:rsidP="0046743B">
      <w:pPr>
        <w:pStyle w:val="PargrafodaLista"/>
        <w:spacing w:line="256" w:lineRule="auto"/>
        <w:jc w:val="both"/>
        <w:rPr>
          <w:lang w:val="pt-PT"/>
        </w:rPr>
      </w:pPr>
    </w:p>
    <w:p w:rsidR="002812E0" w:rsidRDefault="002812E0" w:rsidP="002812E0">
      <w:pPr>
        <w:jc w:val="both"/>
        <w:rPr>
          <w:lang w:val="pt-PT"/>
        </w:rPr>
      </w:pPr>
      <w:r>
        <w:rPr>
          <w:lang w:val="pt-PT"/>
        </w:rPr>
        <w:t xml:space="preserve">A </w:t>
      </w:r>
      <w:r w:rsidRPr="002812E0">
        <w:rPr>
          <w:u w:val="single"/>
          <w:lang w:val="pt-PT"/>
        </w:rPr>
        <w:t>metodologia de trabalho</w:t>
      </w:r>
      <w:r>
        <w:rPr>
          <w:lang w:val="pt-PT"/>
        </w:rPr>
        <w:t xml:space="preserve"> a utilizar nesta componente da operação basear-se-á, numa primeira fase, num amplo recurso à análise documental e </w:t>
      </w:r>
      <w:proofErr w:type="spellStart"/>
      <w:r>
        <w:rPr>
          <w:i/>
          <w:lang w:val="pt-PT"/>
        </w:rPr>
        <w:t>desk</w:t>
      </w:r>
      <w:proofErr w:type="spellEnd"/>
      <w:r>
        <w:rPr>
          <w:i/>
          <w:lang w:val="pt-PT"/>
        </w:rPr>
        <w:t>-research</w:t>
      </w:r>
      <w:r>
        <w:rPr>
          <w:lang w:val="pt-PT"/>
        </w:rPr>
        <w:t>, com vista à recolha e análise aprofundada da informação existente, de âmbito qualitativo e quantitativo, de modo a permitir conceber uma primeira proposta de experiências turísticas baseadas no PCI da região. Para tal, revela-se fundamental proceder à análise de diversas experiências, nacionais e internacionais, que constituam boas-práticas, mas também será necessário o desenvolvimento de estudos que possibilitem um conhecimento mais aprofundado da oferta existente no destino turístico do Alentejo e Ribatejo, centrando-se especialmente nos recursos relacionados com a sua identidade cultural e património e, muito em particular, as manifestações de cariz imaterial.</w:t>
      </w:r>
    </w:p>
    <w:p w:rsidR="002812E0" w:rsidRDefault="002812E0" w:rsidP="002812E0">
      <w:pPr>
        <w:jc w:val="both"/>
        <w:rPr>
          <w:lang w:val="pt-PT"/>
        </w:rPr>
      </w:pPr>
      <w:r>
        <w:rPr>
          <w:lang w:val="pt-PT"/>
        </w:rPr>
        <w:lastRenderedPageBreak/>
        <w:t xml:space="preserve">Relativamente à análise do mercado turístico, nacional e internacional, com foco nos segmentos de procura mais relevantes, admite-se que, em função da escassez de informação disponível, possa vir a ser necessário complementar a análise documental e </w:t>
      </w:r>
      <w:proofErr w:type="spellStart"/>
      <w:r>
        <w:rPr>
          <w:i/>
          <w:lang w:val="pt-PT"/>
        </w:rPr>
        <w:t>desk</w:t>
      </w:r>
      <w:proofErr w:type="spellEnd"/>
      <w:r>
        <w:rPr>
          <w:i/>
          <w:lang w:val="pt-PT"/>
        </w:rPr>
        <w:t>-research</w:t>
      </w:r>
      <w:r>
        <w:rPr>
          <w:lang w:val="pt-PT"/>
        </w:rPr>
        <w:t xml:space="preserve"> com outro tipo de técnicas de recolha de informação, incluindo, nomeadamente, a conceção e aplicação a inquéritos por questionário ou a realização de entrevista a turistas e visitantes da região do Alentejo e Ribatejo, bem como a alguns operadores turísticos especializados em segmentos-alvo (nomeadamente, nos domínios do turismo social, ecoturismo, turismo voluntario, entre outros). </w:t>
      </w:r>
    </w:p>
    <w:p w:rsidR="002812E0" w:rsidRDefault="002812E0" w:rsidP="002812E0">
      <w:pPr>
        <w:jc w:val="both"/>
        <w:rPr>
          <w:lang w:val="pt-PT"/>
        </w:rPr>
      </w:pPr>
      <w:r>
        <w:rPr>
          <w:lang w:val="pt-PT"/>
        </w:rPr>
        <w:t>Numa fase subsequente, o desenvolvimento de trabalho técnico, em gabinete, permitirá a realização de uma análise confrontada (</w:t>
      </w:r>
      <w:proofErr w:type="spellStart"/>
      <w:r>
        <w:rPr>
          <w:i/>
          <w:lang w:val="pt-PT"/>
        </w:rPr>
        <w:t>matching</w:t>
      </w:r>
      <w:proofErr w:type="spellEnd"/>
      <w:r>
        <w:rPr>
          <w:lang w:val="pt-PT"/>
        </w:rPr>
        <w:t xml:space="preserve">) mercado/produto, incluindo a articulação com outros produtos, integração nas estratégias turísticas e de desenvolvimento local e regional. Posteriormente, este trabalho será validado e trabalhado de forma mais aprofundada com os agentes e instituições locais, através da promoção de reuniões de trabalho. </w:t>
      </w:r>
    </w:p>
    <w:p w:rsidR="002812E0" w:rsidRDefault="002812E0" w:rsidP="002812E0">
      <w:pPr>
        <w:jc w:val="both"/>
        <w:rPr>
          <w:lang w:val="pt-PT"/>
        </w:rPr>
      </w:pPr>
      <w:r>
        <w:rPr>
          <w:lang w:val="pt-PT"/>
        </w:rPr>
        <w:t xml:space="preserve">Simultaneamente, procurar-se-á, através do recurso a técnicas de recolha de informação de cariz mais qualitativo – que incluem, nomeadamente, a realização de várias “visitas de terreno” e a realização de entrevistas (individuais e em grupo) – aprofundar e validar junto dos diferentes agentes e entidades setoriais, bem como dos representantes das várias comunidades locais, as propostas a incluir no catálogo de experiências turísticas baseadas no PCI do Alentejo e Ribatejo. </w:t>
      </w:r>
    </w:p>
    <w:p w:rsidR="002812E0" w:rsidRPr="005B60F0" w:rsidRDefault="002812E0" w:rsidP="002812E0">
      <w:pPr>
        <w:jc w:val="both"/>
        <w:rPr>
          <w:lang w:val="pt-PT"/>
        </w:rPr>
      </w:pPr>
      <w:r w:rsidRPr="005B60F0">
        <w:rPr>
          <w:lang w:val="pt-PT"/>
        </w:rPr>
        <w:t xml:space="preserve">De igual modo, também deverão ser analisados os itinerários de turismo cultural atualmente existentes na região do Alentejo e Ribatejo, tendo em vista o estabelecimento de articulações e de sinergias com o catálogo de experiências turísticas baseadas no PCI em construção. Para além da análise documental e </w:t>
      </w:r>
      <w:proofErr w:type="spellStart"/>
      <w:r w:rsidRPr="005B60F0">
        <w:rPr>
          <w:i/>
          <w:lang w:val="pt-PT"/>
        </w:rPr>
        <w:t>desk</w:t>
      </w:r>
      <w:proofErr w:type="spellEnd"/>
      <w:r w:rsidRPr="005B60F0">
        <w:rPr>
          <w:i/>
          <w:lang w:val="pt-PT"/>
        </w:rPr>
        <w:t xml:space="preserve"> research</w:t>
      </w:r>
      <w:r w:rsidRPr="005B60F0">
        <w:rPr>
          <w:lang w:val="pt-PT"/>
        </w:rPr>
        <w:t>, realizar-se-ão entrevistas (individuais ou coletivas) a alguns dos promotores e operadores turísticos mais relevantes, com vista a identificar oportunidade de colaboração e a estabelecer as bases de entendimento que fundamentem futuras colaborações e parcerias.</w:t>
      </w:r>
    </w:p>
    <w:p w:rsidR="002812E0" w:rsidRDefault="002812E0" w:rsidP="002812E0">
      <w:pPr>
        <w:jc w:val="both"/>
        <w:rPr>
          <w:lang w:val="pt-PT"/>
        </w:rPr>
      </w:pPr>
      <w:r>
        <w:rPr>
          <w:lang w:val="pt-PT"/>
        </w:rPr>
        <w:t xml:space="preserve">Mais uma vez, os resultados deste conjunto de interações com os agentes institucionais e outros </w:t>
      </w:r>
      <w:r>
        <w:rPr>
          <w:i/>
          <w:lang w:val="pt-PT"/>
        </w:rPr>
        <w:t xml:space="preserve">stakeholders </w:t>
      </w:r>
      <w:r>
        <w:rPr>
          <w:lang w:val="pt-PT"/>
        </w:rPr>
        <w:t>da região serão posteriormente trabalhados tecnicamente, em gabinete, de forma a robustecer e a concretizar, do ponto de vista operacional, esta proposta de conceito de catálogo de experiências turísticas baseadas no PCI do Alentejo e Ribatejo, bem como do seu respetivo plano de ação.</w:t>
      </w:r>
    </w:p>
    <w:p w:rsidR="002812E0" w:rsidRDefault="002812E0" w:rsidP="002812E0">
      <w:pPr>
        <w:jc w:val="both"/>
        <w:rPr>
          <w:lang w:val="pt-PT"/>
        </w:rPr>
      </w:pPr>
      <w:r>
        <w:rPr>
          <w:lang w:val="pt-PT"/>
        </w:rPr>
        <w:t xml:space="preserve">Por último, referir ainda que os diversos elementos de informação recolhidos e analisados serão igualmente fundamentais na conceção de um plano de </w:t>
      </w:r>
      <w:r>
        <w:rPr>
          <w:i/>
          <w:lang w:val="pt-PT"/>
        </w:rPr>
        <w:t>marketing</w:t>
      </w:r>
      <w:r>
        <w:rPr>
          <w:lang w:val="pt-PT"/>
        </w:rPr>
        <w:t xml:space="preserve">, comunicação e venda do catálogo de experiências turísticas baseadas no PCI do Alentejo e Ribatejo. Com efeito, através do recurso às técnicas de análise documental e </w:t>
      </w:r>
      <w:proofErr w:type="spellStart"/>
      <w:r>
        <w:rPr>
          <w:i/>
          <w:lang w:val="pt-PT"/>
        </w:rPr>
        <w:t>desk</w:t>
      </w:r>
      <w:proofErr w:type="spellEnd"/>
      <w:r>
        <w:rPr>
          <w:i/>
          <w:lang w:val="pt-PT"/>
        </w:rPr>
        <w:t xml:space="preserve"> research</w:t>
      </w:r>
      <w:r>
        <w:rPr>
          <w:lang w:val="pt-PT"/>
        </w:rPr>
        <w:t xml:space="preserve">, procurar-se-á igualmente identificar e analisar alguns exemplos, nacionais e internacionais, de boas-práticas ao nível da comunicação e promoção turística baseada no PCI. Simultaneamente, esta análise vai permitir ainda identificar os canais de distribuição e de comercialização mais ajustados para os segmentos-alvo de procura com que se pretende especificamente trabalhar nesta operação, adequando o tipo de comunicação e os meios de comunicação a utilizar. Finalmente, o contacto junto dos diferentes agentes institucionais locais e outros </w:t>
      </w:r>
      <w:r>
        <w:rPr>
          <w:i/>
          <w:lang w:val="pt-PT"/>
        </w:rPr>
        <w:t xml:space="preserve">stakeholders </w:t>
      </w:r>
      <w:r>
        <w:rPr>
          <w:lang w:val="pt-PT"/>
        </w:rPr>
        <w:t xml:space="preserve">relevantes vai permitir validar as propostas a desenvolver ao nível do </w:t>
      </w:r>
      <w:r>
        <w:rPr>
          <w:i/>
          <w:lang w:val="pt-PT"/>
        </w:rPr>
        <w:t>marketing</w:t>
      </w:r>
      <w:r>
        <w:rPr>
          <w:lang w:val="pt-PT"/>
        </w:rPr>
        <w:t>, comunicação e venda do catálogo de experiências turísticas baseadas no PCI do Alentejo e Ribatejo.</w:t>
      </w:r>
    </w:p>
    <w:p w:rsidR="0046743B" w:rsidRDefault="0046743B" w:rsidP="002812E0">
      <w:pPr>
        <w:jc w:val="both"/>
        <w:rPr>
          <w:lang w:val="pt-PT"/>
        </w:rPr>
      </w:pPr>
    </w:p>
    <w:p w:rsidR="00BE0B8E" w:rsidRDefault="00BE0B8E" w:rsidP="00BE0B8E">
      <w:pPr>
        <w:jc w:val="both"/>
        <w:rPr>
          <w:lang w:val="pt-PT"/>
        </w:rPr>
      </w:pPr>
      <w:r>
        <w:rPr>
          <w:lang w:val="pt-PT"/>
        </w:rPr>
        <w:lastRenderedPageBreak/>
        <w:t xml:space="preserve">Em termos de </w:t>
      </w:r>
      <w:r w:rsidRPr="00BE0B8E">
        <w:rPr>
          <w:u w:val="single"/>
          <w:lang w:val="pt-PT"/>
        </w:rPr>
        <w:t>cronograma</w:t>
      </w:r>
      <w:r>
        <w:rPr>
          <w:lang w:val="pt-PT"/>
        </w:rPr>
        <w:t xml:space="preserve">, prevê-se que todas as </w:t>
      </w:r>
      <w:r w:rsidRPr="00CD09F2">
        <w:rPr>
          <w:lang w:val="pt-PT"/>
        </w:rPr>
        <w:t xml:space="preserve">tarefas de trabalho a desenvolver no âmbito desta componente (Ação1) possam ser executadas ao longo dos </w:t>
      </w:r>
      <w:r w:rsidRPr="00F762E8">
        <w:rPr>
          <w:lang w:val="pt-PT"/>
        </w:rPr>
        <w:t>primeiros 6 meses de</w:t>
      </w:r>
      <w:r>
        <w:rPr>
          <w:lang w:val="pt-PT"/>
        </w:rPr>
        <w:t xml:space="preserve"> realização da operação</w:t>
      </w:r>
      <w:r w:rsidR="0046743B">
        <w:rPr>
          <w:lang w:val="pt-PT"/>
        </w:rPr>
        <w:t xml:space="preserve"> (previsivelmente, entre 1 de Dezembro de 2016 e 31 de Maio de 2017)</w:t>
      </w:r>
      <w:r>
        <w:rPr>
          <w:lang w:val="pt-PT"/>
        </w:rPr>
        <w:t>.</w:t>
      </w:r>
    </w:p>
    <w:p w:rsidR="0046743B" w:rsidRDefault="0046743B" w:rsidP="00BE0B8E">
      <w:pPr>
        <w:jc w:val="both"/>
        <w:rPr>
          <w:lang w:val="pt-PT"/>
        </w:rPr>
      </w:pPr>
    </w:p>
    <w:p w:rsidR="00BE0B8E" w:rsidRDefault="00BE0B8E" w:rsidP="00BE0B8E">
      <w:pPr>
        <w:jc w:val="both"/>
        <w:rPr>
          <w:lang w:val="pt-PT"/>
        </w:rPr>
      </w:pPr>
      <w:r>
        <w:rPr>
          <w:lang w:val="pt-PT"/>
        </w:rPr>
        <w:t xml:space="preserve">O </w:t>
      </w:r>
      <w:r w:rsidRPr="00BE0B8E">
        <w:rPr>
          <w:u w:val="single"/>
          <w:lang w:val="pt-PT"/>
        </w:rPr>
        <w:t>resultado</w:t>
      </w:r>
      <w:r>
        <w:rPr>
          <w:lang w:val="pt-PT"/>
        </w:rPr>
        <w:t xml:space="preserve"> desta componente da operação (Ação1) consiste numa proposta consolidada e devidamente validada do conceito de catálogo de experiências turísticas baseadas no PCI do Alentejo e Ribatejo, incluindo um certo grau de concretização do ponto de vista operacional, nomeadamente através da apresentação detalhada da tipologia de experiências turísticas, respetivos segmentos de público-alvo, identificação das entidades/agentes locais e da tipologia de promotores a envolver na sua concretização. </w:t>
      </w:r>
    </w:p>
    <w:p w:rsidR="00BE0B8E" w:rsidRDefault="00BE0B8E" w:rsidP="00BE0B8E">
      <w:pPr>
        <w:rPr>
          <w:lang w:val="pt-PT"/>
        </w:rPr>
      </w:pPr>
    </w:p>
    <w:p w:rsidR="00BE0B8E" w:rsidRDefault="00BE0B8E" w:rsidP="002812E0">
      <w:pPr>
        <w:jc w:val="both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Ação 2.</w:t>
      </w:r>
      <w:r>
        <w:rPr>
          <w:sz w:val="24"/>
          <w:szCs w:val="24"/>
          <w:lang w:val="pt-PT"/>
        </w:rPr>
        <w:t xml:space="preserve"> Desenvolvimento, montagem e produção de experiências turísticas baseadas no PCI do Alentejo e Ribatejo que integrem o catálogo de experiências turísticas</w:t>
      </w:r>
      <w:r>
        <w:rPr>
          <w:b/>
          <w:sz w:val="24"/>
          <w:szCs w:val="24"/>
          <w:lang w:val="pt-PT"/>
        </w:rPr>
        <w:t xml:space="preserve"> </w:t>
      </w:r>
    </w:p>
    <w:p w:rsidR="00BE0B8E" w:rsidRPr="00041975" w:rsidRDefault="00BE0B8E" w:rsidP="00BE0B8E">
      <w:pPr>
        <w:jc w:val="both"/>
        <w:rPr>
          <w:lang w:val="pt-PT"/>
        </w:rPr>
      </w:pPr>
      <w:r>
        <w:rPr>
          <w:lang w:val="pt-PT"/>
        </w:rPr>
        <w:t xml:space="preserve">Esta segunda ação pressupõe o desenvolvimento da primeira ação, ou seja, a definição e consolidação da proposta de catálogo de experiências turísticas, assumindo os seguintes </w:t>
      </w:r>
      <w:r w:rsidRPr="002812E0">
        <w:rPr>
          <w:u w:val="single"/>
          <w:lang w:val="pt-PT"/>
        </w:rPr>
        <w:t>objetivos específicos</w:t>
      </w:r>
      <w:r>
        <w:rPr>
          <w:lang w:val="pt-PT"/>
        </w:rPr>
        <w:t>:</w:t>
      </w:r>
    </w:p>
    <w:p w:rsidR="00BE0B8E" w:rsidRDefault="00BE0B8E" w:rsidP="00BE0B8E">
      <w:pPr>
        <w:pStyle w:val="PargrafodaLista"/>
        <w:numPr>
          <w:ilvl w:val="0"/>
          <w:numId w:val="9"/>
        </w:numPr>
        <w:spacing w:line="256" w:lineRule="auto"/>
        <w:jc w:val="both"/>
        <w:rPr>
          <w:lang w:val="pt-PT"/>
        </w:rPr>
      </w:pPr>
      <w:r>
        <w:rPr>
          <w:lang w:val="pt-PT"/>
        </w:rPr>
        <w:t>Concretizar, do ponto de vista operacional, o conceito de catálogo de experiências turísticas baseadas no PCI do Alentejo e Ribatejo através do desenvolvimento e montagem de uma primeira série de experiências turísticas baseadas no PCI, que cumpram os requisitos definidos e aproveitem as oportunidades de mercado identificadas.</w:t>
      </w:r>
    </w:p>
    <w:p w:rsidR="00BE0B8E" w:rsidRDefault="00BE0B8E" w:rsidP="00BE0B8E">
      <w:pPr>
        <w:pStyle w:val="PargrafodaLista"/>
        <w:numPr>
          <w:ilvl w:val="0"/>
          <w:numId w:val="9"/>
        </w:numPr>
        <w:spacing w:line="256" w:lineRule="auto"/>
        <w:jc w:val="both"/>
        <w:rPr>
          <w:lang w:val="pt-PT"/>
        </w:rPr>
      </w:pPr>
      <w:r>
        <w:rPr>
          <w:lang w:val="pt-PT"/>
        </w:rPr>
        <w:t>Fomentar a geração de negócio e a criação de valor económico aproveitando as características específicas dos PCI existentes, e em articulação com as estratégias e /ou planos de salvaguarda definidos para os mesmos, para oferecer experiências turísticas com viabilidade económica (níveis de procura adequados) no mercado;</w:t>
      </w:r>
    </w:p>
    <w:p w:rsidR="00BE0B8E" w:rsidRDefault="00BE0B8E" w:rsidP="00BE0B8E">
      <w:pPr>
        <w:pStyle w:val="PargrafodaLista"/>
        <w:numPr>
          <w:ilvl w:val="0"/>
          <w:numId w:val="9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Associar aos diversos PCI do Alentejo e Ribatejo uma oferta de experiências turísticas com tipologias diferenciadas e vocacionadas para diferentes segmentos do mercado turístico (turismo cultural, ecoturismo, turismo criativo, turismo social, </w:t>
      </w:r>
      <w:proofErr w:type="spellStart"/>
      <w:r w:rsidRPr="00EA3720">
        <w:rPr>
          <w:i/>
          <w:lang w:val="pt-PT"/>
        </w:rPr>
        <w:t>touring</w:t>
      </w:r>
      <w:proofErr w:type="spellEnd"/>
      <w:r>
        <w:rPr>
          <w:lang w:val="pt-PT"/>
        </w:rPr>
        <w:t xml:space="preserve">, etc.) de forma a constituir um conjunto integrado de experiências que configure um itinerário experiencial no destino do Alentejo organizado em catálogo; </w:t>
      </w:r>
    </w:p>
    <w:p w:rsidR="00BE0B8E" w:rsidRDefault="00BE0B8E" w:rsidP="00BE0B8E">
      <w:pPr>
        <w:pStyle w:val="PargrafodaLista"/>
        <w:numPr>
          <w:ilvl w:val="0"/>
          <w:numId w:val="9"/>
        </w:numPr>
        <w:spacing w:line="256" w:lineRule="auto"/>
        <w:jc w:val="both"/>
        <w:rPr>
          <w:lang w:val="pt-PT"/>
        </w:rPr>
      </w:pPr>
      <w:r>
        <w:rPr>
          <w:lang w:val="pt-PT"/>
        </w:rPr>
        <w:t>Garantir que o processo de ativação turística dos PCI do Alentejo e Ribatejo cumpre os princípios de sustentabilidade definidos pelas principiais organizações internacionais (UNESCO, UNWTO), revertendo valor para as comunidades locais e salvaguardado a sua identidade cultural.</w:t>
      </w:r>
    </w:p>
    <w:p w:rsidR="0046743B" w:rsidRDefault="0046743B" w:rsidP="0046743B">
      <w:pPr>
        <w:pStyle w:val="PargrafodaLista"/>
        <w:spacing w:line="256" w:lineRule="auto"/>
        <w:ind w:left="1080"/>
        <w:jc w:val="both"/>
        <w:rPr>
          <w:lang w:val="pt-PT"/>
        </w:rPr>
      </w:pPr>
    </w:p>
    <w:p w:rsidR="00BE0B8E" w:rsidRDefault="00BE0B8E" w:rsidP="00BE0B8E">
      <w:p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A prossecução dos objetivos específicos traçados para esta segunda componente da operação subentende a realização das seguintes </w:t>
      </w:r>
      <w:r w:rsidRPr="002812E0">
        <w:rPr>
          <w:u w:val="single"/>
          <w:lang w:val="pt-PT"/>
        </w:rPr>
        <w:t>atividades</w:t>
      </w:r>
      <w:r>
        <w:rPr>
          <w:lang w:val="pt-PT"/>
        </w:rPr>
        <w:t xml:space="preserve"> distribuídas por duas </w:t>
      </w:r>
      <w:proofErr w:type="spellStart"/>
      <w:r>
        <w:rPr>
          <w:lang w:val="pt-PT"/>
        </w:rPr>
        <w:t>sub-ações</w:t>
      </w:r>
      <w:proofErr w:type="spellEnd"/>
      <w:r>
        <w:rPr>
          <w:lang w:val="pt-PT"/>
        </w:rPr>
        <w:t>:</w:t>
      </w:r>
    </w:p>
    <w:p w:rsidR="00BE0B8E" w:rsidRPr="000220D5" w:rsidRDefault="00BE0B8E" w:rsidP="00BE0B8E">
      <w:pPr>
        <w:pStyle w:val="PargrafodaLista"/>
        <w:numPr>
          <w:ilvl w:val="0"/>
          <w:numId w:val="12"/>
        </w:numPr>
        <w:spacing w:line="256" w:lineRule="auto"/>
        <w:jc w:val="both"/>
        <w:rPr>
          <w:lang w:val="pt-PT"/>
        </w:rPr>
      </w:pPr>
      <w:proofErr w:type="spellStart"/>
      <w:r w:rsidRPr="002812E0">
        <w:rPr>
          <w:b/>
          <w:lang w:val="pt-PT"/>
        </w:rPr>
        <w:t>Sub-ação</w:t>
      </w:r>
      <w:proofErr w:type="spellEnd"/>
      <w:r w:rsidRPr="002812E0">
        <w:rPr>
          <w:b/>
          <w:lang w:val="pt-PT"/>
        </w:rPr>
        <w:t xml:space="preserve"> 2.1.</w:t>
      </w:r>
      <w:r>
        <w:rPr>
          <w:lang w:val="pt-PT"/>
        </w:rPr>
        <w:t xml:space="preserve"> - </w:t>
      </w:r>
      <w:r w:rsidRPr="000220D5">
        <w:rPr>
          <w:lang w:val="pt-PT"/>
        </w:rPr>
        <w:t>Configuração operacional do conjunto de experiências turísticas de 1ª geração</w:t>
      </w:r>
      <w:r>
        <w:rPr>
          <w:lang w:val="pt-PT"/>
        </w:rPr>
        <w:t>:</w:t>
      </w:r>
    </w:p>
    <w:p w:rsidR="00BE0B8E" w:rsidRDefault="00BE0B8E" w:rsidP="00BE0B8E">
      <w:pPr>
        <w:pStyle w:val="PargrafodaLista"/>
        <w:numPr>
          <w:ilvl w:val="0"/>
          <w:numId w:val="3"/>
        </w:numPr>
        <w:spacing w:line="256" w:lineRule="auto"/>
        <w:jc w:val="both"/>
        <w:rPr>
          <w:lang w:val="pt-PT"/>
        </w:rPr>
      </w:pPr>
      <w:r>
        <w:rPr>
          <w:lang w:val="pt-PT"/>
        </w:rPr>
        <w:t>Análise aprofundada dos recursos, dos produtos, dos agentes (privados, empresariais e associativos) e do tecido institucional, das comunidades detentoras, ligados com cada um dos PCI, elaborada segundo os referenciais para o desenvolvimento de experiências turísticas estabelecidos em fase de conceptualização do catálogo.</w:t>
      </w:r>
    </w:p>
    <w:p w:rsidR="00BE0B8E" w:rsidRDefault="00BE0B8E" w:rsidP="00BE0B8E">
      <w:pPr>
        <w:pStyle w:val="PargrafodaLista"/>
        <w:numPr>
          <w:ilvl w:val="0"/>
          <w:numId w:val="3"/>
        </w:numPr>
        <w:spacing w:line="256" w:lineRule="auto"/>
        <w:jc w:val="both"/>
        <w:rPr>
          <w:lang w:val="pt-PT"/>
        </w:rPr>
      </w:pPr>
      <w:r>
        <w:rPr>
          <w:lang w:val="pt-PT"/>
        </w:rPr>
        <w:t>Configuração operacional de um conjunto de experiências turísticas com oportunidade de serem organizadas em termos de oferta no mercado turístico, assegurando a sua articulação com os Planos de Salvaguarda dos PCI envolvidos (sempre que existam), e recorrendo para tal a dinâmicas de cooperação e de colaboração, já existentes ou a promover, entre as comunidades detentoras, as estruturas associativas representativas dessas manifestações culturais e os potenciais agentes económicos (empresas de animação turística já existentes ou projetos de novos empreendedores) que venham a promove-las.</w:t>
      </w:r>
    </w:p>
    <w:p w:rsidR="00BE0B8E" w:rsidRDefault="00BE0B8E" w:rsidP="00BE0B8E">
      <w:pPr>
        <w:pStyle w:val="PargrafodaLista"/>
        <w:spacing w:line="256" w:lineRule="auto"/>
        <w:jc w:val="both"/>
        <w:rPr>
          <w:lang w:val="pt-PT"/>
        </w:rPr>
      </w:pPr>
    </w:p>
    <w:p w:rsidR="00BE0B8E" w:rsidRPr="00E863DE" w:rsidRDefault="00BE0B8E" w:rsidP="00BE0B8E">
      <w:pPr>
        <w:pStyle w:val="PargrafodaLista"/>
        <w:numPr>
          <w:ilvl w:val="0"/>
          <w:numId w:val="12"/>
        </w:numPr>
        <w:spacing w:line="256" w:lineRule="auto"/>
        <w:jc w:val="both"/>
        <w:rPr>
          <w:lang w:val="pt-PT"/>
        </w:rPr>
      </w:pPr>
      <w:proofErr w:type="spellStart"/>
      <w:r w:rsidRPr="002812E0">
        <w:rPr>
          <w:b/>
          <w:lang w:val="pt-PT"/>
        </w:rPr>
        <w:t>Sub-ação</w:t>
      </w:r>
      <w:proofErr w:type="spellEnd"/>
      <w:r w:rsidRPr="002812E0">
        <w:rPr>
          <w:b/>
          <w:lang w:val="pt-PT"/>
        </w:rPr>
        <w:t xml:space="preserve"> 2.2.</w:t>
      </w:r>
      <w:r w:rsidRPr="00E863DE">
        <w:rPr>
          <w:lang w:val="pt-PT"/>
        </w:rPr>
        <w:t xml:space="preserve"> - Montagem das Experiências turísticas de “1ª geração”</w:t>
      </w:r>
    </w:p>
    <w:p w:rsidR="00BE0B8E" w:rsidRDefault="00BE0B8E" w:rsidP="00BE0B8E">
      <w:pPr>
        <w:pStyle w:val="PargrafodaLista"/>
        <w:numPr>
          <w:ilvl w:val="0"/>
          <w:numId w:val="3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Apoio técnico à montagem de um conjunto de experiências turísticas de “1ª geração” - as novas experiências que irão integrar o catálogo de experiências turísticas baseadas no PCI do Alentejo e Ribatejo, </w:t>
      </w:r>
      <w:r w:rsidRPr="0001698D">
        <w:rPr>
          <w:lang w:val="pt-PT"/>
        </w:rPr>
        <w:t>preferencialmente associados a cada um dos Bens PCI inscritos nas Listas da UNESCO ou em processo de candidatura</w:t>
      </w:r>
      <w:r>
        <w:rPr>
          <w:lang w:val="pt-PT"/>
        </w:rPr>
        <w:t>, incluindo a e</w:t>
      </w:r>
      <w:r w:rsidRPr="0001698D">
        <w:rPr>
          <w:lang w:val="pt-PT"/>
        </w:rPr>
        <w:t xml:space="preserve">laboração </w:t>
      </w:r>
      <w:r>
        <w:rPr>
          <w:lang w:val="pt-PT"/>
        </w:rPr>
        <w:t xml:space="preserve">de planos de negócio, estudo de viabilidade e proposta de ações de </w:t>
      </w:r>
      <w:r w:rsidRPr="00EA3720">
        <w:rPr>
          <w:i/>
          <w:lang w:val="pt-PT"/>
        </w:rPr>
        <w:t>marketing</w:t>
      </w:r>
      <w:r>
        <w:rPr>
          <w:lang w:val="pt-PT"/>
        </w:rPr>
        <w:t xml:space="preserve"> e divulgação.</w:t>
      </w:r>
    </w:p>
    <w:p w:rsidR="0046743B" w:rsidRDefault="0046743B" w:rsidP="0046743B">
      <w:pPr>
        <w:spacing w:line="256" w:lineRule="auto"/>
        <w:jc w:val="both"/>
        <w:rPr>
          <w:lang w:val="pt-PT"/>
        </w:rPr>
      </w:pPr>
    </w:p>
    <w:p w:rsidR="0046743B" w:rsidRDefault="0046743B" w:rsidP="0046743B">
      <w:pPr>
        <w:jc w:val="both"/>
        <w:rPr>
          <w:lang w:val="pt-PT"/>
        </w:rPr>
      </w:pPr>
      <w:r>
        <w:rPr>
          <w:lang w:val="pt-PT"/>
        </w:rPr>
        <w:t>Atendendo à dimensão fortemente operacional desta componente da operação</w:t>
      </w:r>
      <w:proofErr w:type="gramStart"/>
      <w:r>
        <w:rPr>
          <w:lang w:val="pt-PT"/>
        </w:rPr>
        <w:t>,</w:t>
      </w:r>
      <w:proofErr w:type="gramEnd"/>
      <w:r>
        <w:rPr>
          <w:lang w:val="pt-PT"/>
        </w:rPr>
        <w:t xml:space="preserve"> propõe-se uma </w:t>
      </w:r>
      <w:r w:rsidRPr="0046743B">
        <w:rPr>
          <w:u w:val="single"/>
          <w:lang w:val="pt-PT"/>
        </w:rPr>
        <w:t>metodologia de trabalho</w:t>
      </w:r>
      <w:r>
        <w:rPr>
          <w:lang w:val="pt-PT"/>
        </w:rPr>
        <w:t xml:space="preserve"> fortemente interativa, envolvendo o estabelecimento de uma série de contatos de natureza diversa (entrevistas e reuniões de trabalho, troca de documentação, etc.) com os diversos agentes e tecido institucional ligado às comunidades do Alentejo</w:t>
      </w:r>
      <w:r w:rsidR="00C421FF">
        <w:rPr>
          <w:lang w:val="pt-PT"/>
        </w:rPr>
        <w:t xml:space="preserve"> e Ribatejo detentoras de PCI. Na primeira fase desta componente (</w:t>
      </w:r>
      <w:proofErr w:type="spellStart"/>
      <w:r w:rsidR="00C421FF">
        <w:rPr>
          <w:lang w:val="pt-PT"/>
        </w:rPr>
        <w:t>sub-ação</w:t>
      </w:r>
      <w:proofErr w:type="spellEnd"/>
      <w:r w:rsidR="00C421FF">
        <w:rPr>
          <w:lang w:val="pt-PT"/>
        </w:rPr>
        <w:t xml:space="preserve"> 2.1) proceder-se-á à</w:t>
      </w:r>
      <w:r>
        <w:rPr>
          <w:lang w:val="pt-PT"/>
        </w:rPr>
        <w:t xml:space="preserve"> análise crítica dos elementos de informação (qualitativa e quantitativa) recolhidos no decurso destas interações permitirão então, numa fase subsequente, identificar quais as novas experiências turísticas baseadas no PCI a desenvolver de forma mais concreta, tendo por base uma análise das disponibilidades efetivamente manifestadas para integrar uma “1ª geração” de projetos a integrar o catálogo.</w:t>
      </w:r>
    </w:p>
    <w:p w:rsidR="0046743B" w:rsidRDefault="0046743B" w:rsidP="0046743B">
      <w:pPr>
        <w:jc w:val="both"/>
        <w:rPr>
          <w:lang w:val="pt-PT"/>
        </w:rPr>
      </w:pPr>
      <w:r>
        <w:rPr>
          <w:lang w:val="pt-PT"/>
        </w:rPr>
        <w:t>Neste sentido, a segunda fase desta componente</w:t>
      </w:r>
      <w:r w:rsidR="00C421FF">
        <w:rPr>
          <w:lang w:val="pt-PT"/>
        </w:rPr>
        <w:t xml:space="preserve"> (</w:t>
      </w:r>
      <w:proofErr w:type="spellStart"/>
      <w:r w:rsidR="00C421FF">
        <w:rPr>
          <w:lang w:val="pt-PT"/>
        </w:rPr>
        <w:t>sub-ação</w:t>
      </w:r>
      <w:proofErr w:type="spellEnd"/>
      <w:r w:rsidR="00C421FF">
        <w:rPr>
          <w:lang w:val="pt-PT"/>
        </w:rPr>
        <w:t xml:space="preserve"> 2.2)</w:t>
      </w:r>
      <w:r>
        <w:rPr>
          <w:lang w:val="pt-PT"/>
        </w:rPr>
        <w:t xml:space="preserve"> implicará o desenvolvimento de um trabalho mais “fino” e aprofundado, projeto a projeto, no sentido de elaborar os estudos de viabilidade, modelos organizativos e de parceria e planos de ação para as experiências turísticas desenhadas. Do ponto de vista metodológico, este trabalho irá implicar </w:t>
      </w:r>
      <w:r w:rsidR="00C421FF">
        <w:rPr>
          <w:lang w:val="pt-PT"/>
        </w:rPr>
        <w:t>trabalho</w:t>
      </w:r>
      <w:r>
        <w:rPr>
          <w:lang w:val="pt-PT"/>
        </w:rPr>
        <w:t xml:space="preserve"> técnico</w:t>
      </w:r>
      <w:r w:rsidR="00C421FF">
        <w:rPr>
          <w:lang w:val="pt-PT"/>
        </w:rPr>
        <w:t xml:space="preserve"> com vista à</w:t>
      </w:r>
      <w:r>
        <w:rPr>
          <w:lang w:val="pt-PT"/>
        </w:rPr>
        <w:t xml:space="preserve"> estruturação do seu projeto, avaliando todas as questões críticas que se colocam do ponto de vista da sua solidez do ponto de vista económico-financeira, no desenho dos modelos organizativos e de parceria e ainda na definição de um plano de ação para o lançamento dos novos negócios, incluindo a reflexão da articulação do plano de </w:t>
      </w:r>
      <w:r>
        <w:rPr>
          <w:i/>
          <w:lang w:val="pt-PT"/>
        </w:rPr>
        <w:t>marketing</w:t>
      </w:r>
      <w:r>
        <w:rPr>
          <w:lang w:val="pt-PT"/>
        </w:rPr>
        <w:t xml:space="preserve"> para cada nova experiência com o conjunto de medidas definidas para a comunicação, promoção e venda do catálogo de de experiências turísticas baseadas no PCI do Alentejo e Ribatejo. </w:t>
      </w:r>
      <w:r w:rsidR="00C421FF">
        <w:rPr>
          <w:lang w:val="pt-PT"/>
        </w:rPr>
        <w:t>E</w:t>
      </w:r>
      <w:r>
        <w:rPr>
          <w:lang w:val="pt-PT"/>
        </w:rPr>
        <w:t xml:space="preserve">ste trabalho de apoio técnico à montagem das experiências turísticas de “1ª geração” deverá ainda </w:t>
      </w:r>
      <w:r w:rsidR="00C421FF">
        <w:rPr>
          <w:lang w:val="pt-PT"/>
        </w:rPr>
        <w:t>contemplar a análise e o aconselhamento</w:t>
      </w:r>
      <w:r>
        <w:rPr>
          <w:lang w:val="pt-PT"/>
        </w:rPr>
        <w:t xml:space="preserve"> técnico</w:t>
      </w:r>
      <w:r w:rsidR="00C421FF">
        <w:rPr>
          <w:lang w:val="pt-PT"/>
        </w:rPr>
        <w:t xml:space="preserve"> dos promotores</w:t>
      </w:r>
      <w:r>
        <w:rPr>
          <w:lang w:val="pt-PT"/>
        </w:rPr>
        <w:t xml:space="preserve"> relativamente às oportunidades de financiamento existentes para as entidades promotoras destes projetos</w:t>
      </w:r>
      <w:r w:rsidR="00C421FF">
        <w:rPr>
          <w:lang w:val="pt-PT"/>
        </w:rPr>
        <w:t>, apoiando na concretização</w:t>
      </w:r>
      <w:r>
        <w:rPr>
          <w:lang w:val="pt-PT"/>
        </w:rPr>
        <w:t xml:space="preserve"> </w:t>
      </w:r>
      <w:r w:rsidR="00C421FF">
        <w:rPr>
          <w:lang w:val="pt-PT"/>
        </w:rPr>
        <w:t>d</w:t>
      </w:r>
      <w:r>
        <w:rPr>
          <w:lang w:val="pt-PT"/>
        </w:rPr>
        <w:t>a montagem das experiências turísticas de “1ª geração” que irão integrar o catálogo de experiências turísticas baseadas no PCI do Alentejo e Ribatejo.</w:t>
      </w:r>
      <w:r w:rsidR="00C421FF">
        <w:rPr>
          <w:lang w:val="pt-PT"/>
        </w:rPr>
        <w:t xml:space="preserve"> Simultaneamente, prosseguir-se-á com um trabalho de forte interação com o tecido institucional local, com vista a assegurar uma fundamental inserção e articulação com as experiências turísticas de “1ª geração” a montar no âmbito deste catálogo.</w:t>
      </w:r>
    </w:p>
    <w:p w:rsidR="0046743B" w:rsidRDefault="0046743B" w:rsidP="0046743B">
      <w:pPr>
        <w:spacing w:line="256" w:lineRule="auto"/>
        <w:jc w:val="both"/>
        <w:rPr>
          <w:lang w:val="pt-PT"/>
        </w:rPr>
      </w:pPr>
    </w:p>
    <w:p w:rsidR="00BE0B8E" w:rsidRDefault="0046743B" w:rsidP="00BE0B8E">
      <w:pPr>
        <w:jc w:val="both"/>
        <w:rPr>
          <w:lang w:val="pt-PT"/>
        </w:rPr>
      </w:pPr>
      <w:r>
        <w:rPr>
          <w:lang w:val="pt-PT"/>
        </w:rPr>
        <w:t xml:space="preserve">Em termos de </w:t>
      </w:r>
      <w:r w:rsidRPr="00BE0B8E">
        <w:rPr>
          <w:u w:val="single"/>
          <w:lang w:val="pt-PT"/>
        </w:rPr>
        <w:t>cronograma</w:t>
      </w:r>
      <w:r>
        <w:rPr>
          <w:lang w:val="pt-PT"/>
        </w:rPr>
        <w:t>, prevê-se que a</w:t>
      </w:r>
      <w:r w:rsidR="00BE0B8E" w:rsidRPr="00F762E8">
        <w:rPr>
          <w:lang w:val="pt-PT"/>
        </w:rPr>
        <w:t xml:space="preserve"> Ação 2 </w:t>
      </w:r>
      <w:r>
        <w:rPr>
          <w:lang w:val="pt-PT"/>
        </w:rPr>
        <w:t>se inici</w:t>
      </w:r>
      <w:r w:rsidR="00BE0B8E" w:rsidRPr="00F762E8">
        <w:rPr>
          <w:lang w:val="pt-PT"/>
        </w:rPr>
        <w:t>e imediatamente após a conclusão da Ação 1 (mês 7).</w:t>
      </w:r>
      <w:r w:rsidR="00BE0B8E">
        <w:rPr>
          <w:lang w:val="pt-PT"/>
        </w:rPr>
        <w:t xml:space="preserve"> Atendendo à complexidade do trabalho técnico a realizar, nomeadamente no que toca à seleção e apoio à montagem das </w:t>
      </w:r>
      <w:r w:rsidR="00BE0B8E" w:rsidRPr="00F32A6F">
        <w:rPr>
          <w:lang w:val="pt-PT"/>
        </w:rPr>
        <w:t>experiências turísticas ditas de “1ª geração”, entende-se que esta componente se possa prolongar praticamente at</w:t>
      </w:r>
      <w:r w:rsidR="00BE0B8E">
        <w:rPr>
          <w:lang w:val="pt-PT"/>
        </w:rPr>
        <w:t>é quase ao final da operação (20</w:t>
      </w:r>
      <w:r w:rsidR="00BE0B8E" w:rsidRPr="00F32A6F">
        <w:rPr>
          <w:lang w:val="pt-PT"/>
        </w:rPr>
        <w:t>º mês).</w:t>
      </w:r>
      <w:r>
        <w:rPr>
          <w:lang w:val="pt-PT"/>
        </w:rPr>
        <w:t xml:space="preserve"> Previsivelmente, a </w:t>
      </w:r>
      <w:proofErr w:type="spellStart"/>
      <w:r>
        <w:rPr>
          <w:lang w:val="pt-PT"/>
        </w:rPr>
        <w:t>sub-ação</w:t>
      </w:r>
      <w:proofErr w:type="spellEnd"/>
      <w:r>
        <w:rPr>
          <w:lang w:val="pt-PT"/>
        </w:rPr>
        <w:t xml:space="preserve"> </w:t>
      </w:r>
      <w:r w:rsidR="007857F9">
        <w:rPr>
          <w:lang w:val="pt-PT"/>
        </w:rPr>
        <w:t>2.</w:t>
      </w:r>
      <w:r>
        <w:rPr>
          <w:lang w:val="pt-PT"/>
        </w:rPr>
        <w:t xml:space="preserve">1, desenvolver-se-á ao longo de 10 meses (entre 1 de Junho de 2017 </w:t>
      </w:r>
      <w:r w:rsidR="007857F9">
        <w:rPr>
          <w:lang w:val="pt-PT"/>
        </w:rPr>
        <w:t>e</w:t>
      </w:r>
      <w:r>
        <w:rPr>
          <w:lang w:val="pt-PT"/>
        </w:rPr>
        <w:t xml:space="preserve"> 31 de Março de 2018); a </w:t>
      </w:r>
      <w:proofErr w:type="spellStart"/>
      <w:r>
        <w:rPr>
          <w:lang w:val="pt-PT"/>
        </w:rPr>
        <w:t>sub-ação</w:t>
      </w:r>
      <w:proofErr w:type="spellEnd"/>
      <w:r>
        <w:rPr>
          <w:lang w:val="pt-PT"/>
        </w:rPr>
        <w:t xml:space="preserve"> </w:t>
      </w:r>
      <w:r w:rsidR="007857F9">
        <w:rPr>
          <w:lang w:val="pt-PT"/>
        </w:rPr>
        <w:t>2.</w:t>
      </w:r>
      <w:r>
        <w:rPr>
          <w:lang w:val="pt-PT"/>
        </w:rPr>
        <w:t>2 iniciar-se numa fase posterior e terá uma menor duração (7 meses), prevendo-se que se realize entre 1 Janeiro e 30 de Julho de 2018.</w:t>
      </w:r>
    </w:p>
    <w:p w:rsidR="0046743B" w:rsidRPr="00F32A6F" w:rsidRDefault="0046743B" w:rsidP="00BE0B8E">
      <w:pPr>
        <w:jc w:val="both"/>
        <w:rPr>
          <w:lang w:val="pt-PT"/>
        </w:rPr>
      </w:pPr>
    </w:p>
    <w:p w:rsidR="00BE0B8E" w:rsidRDefault="00C421FF" w:rsidP="00BE0B8E">
      <w:pPr>
        <w:jc w:val="both"/>
        <w:rPr>
          <w:lang w:val="pt-PT"/>
        </w:rPr>
      </w:pPr>
      <w:r>
        <w:rPr>
          <w:lang w:val="pt-PT"/>
        </w:rPr>
        <w:t xml:space="preserve">Relativamente aos </w:t>
      </w:r>
      <w:r w:rsidRPr="00AB54DE">
        <w:rPr>
          <w:u w:val="single"/>
          <w:lang w:val="pt-PT"/>
        </w:rPr>
        <w:t>resultados</w:t>
      </w:r>
      <w:r>
        <w:rPr>
          <w:lang w:val="pt-PT"/>
        </w:rPr>
        <w:t>, importa referir que, pese e</w:t>
      </w:r>
      <w:r w:rsidR="00BE0B8E" w:rsidRPr="00F32A6F">
        <w:rPr>
          <w:lang w:val="pt-PT"/>
        </w:rPr>
        <w:t xml:space="preserve">mbora não seja ainda possível nesta fase definir com rigor qual o número de negócios que virão a formar este conjunto de experiências turísticas ditas de “1ª geração”, uma vez que estaremos sempre dependentes das disponibilidades dos agentes e tecido institucional associado a cada uma das diferentes manifestações culturais imateriais, admite-se que cada um dos 10 PCI do Alentejo e Ribatejo abrangidos por este projeto possa dar origem à formatação de pelo menos duas novas experiências turísticas, perfazendo assim um total de 20 experiências turísticas neste conjunto inicial. </w:t>
      </w:r>
      <w:r w:rsidR="00BE0B8E">
        <w:rPr>
          <w:lang w:val="pt-PT"/>
        </w:rPr>
        <w:t xml:space="preserve"> </w:t>
      </w:r>
    </w:p>
    <w:p w:rsidR="00BE0B8E" w:rsidRDefault="00BE0B8E" w:rsidP="00BE0B8E">
      <w:pPr>
        <w:jc w:val="both"/>
        <w:rPr>
          <w:lang w:val="pt-PT"/>
        </w:rPr>
      </w:pPr>
    </w:p>
    <w:p w:rsidR="00BE0B8E" w:rsidRDefault="00BE0B8E" w:rsidP="00BE0B8E">
      <w:pPr>
        <w:jc w:val="both"/>
        <w:rPr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Ação 3.</w:t>
      </w:r>
      <w:r>
        <w:rPr>
          <w:sz w:val="24"/>
          <w:szCs w:val="24"/>
          <w:lang w:val="pt-PT"/>
        </w:rPr>
        <w:t xml:space="preserve"> Execução de ações de promoção e comunicação do catálogo de experiências turísticas baseadas no PCI do Alentejo e Ribatejo</w:t>
      </w:r>
    </w:p>
    <w:p w:rsidR="00BE0B8E" w:rsidRDefault="00BE0B8E" w:rsidP="00BE0B8E">
      <w:pPr>
        <w:jc w:val="both"/>
        <w:rPr>
          <w:lang w:val="pt-PT"/>
        </w:rPr>
      </w:pPr>
      <w:r>
        <w:rPr>
          <w:lang w:val="pt-PT"/>
        </w:rPr>
        <w:t xml:space="preserve">No caso desta ação, os principais </w:t>
      </w:r>
      <w:r w:rsidRPr="00AB54DE">
        <w:rPr>
          <w:u w:val="single"/>
          <w:lang w:val="pt-PT"/>
        </w:rPr>
        <w:t>objetivos específicos</w:t>
      </w:r>
      <w:r>
        <w:rPr>
          <w:lang w:val="pt-PT"/>
        </w:rPr>
        <w:t xml:space="preserve"> a cumprir são os seguintes:</w:t>
      </w:r>
    </w:p>
    <w:p w:rsidR="00BE0B8E" w:rsidRDefault="00BE0B8E" w:rsidP="00BE0B8E">
      <w:pPr>
        <w:pStyle w:val="PargrafodaLista"/>
        <w:numPr>
          <w:ilvl w:val="0"/>
          <w:numId w:val="10"/>
        </w:numPr>
        <w:spacing w:line="256" w:lineRule="auto"/>
        <w:jc w:val="both"/>
        <w:rPr>
          <w:lang w:val="pt-PT"/>
        </w:rPr>
      </w:pPr>
      <w:r>
        <w:rPr>
          <w:lang w:val="pt-PT"/>
        </w:rPr>
        <w:t>Concretizar, do ponto de vista operacional, ações de</w:t>
      </w:r>
      <w:r>
        <w:rPr>
          <w:i/>
          <w:lang w:val="pt-PT"/>
        </w:rPr>
        <w:t xml:space="preserve"> marketing </w:t>
      </w:r>
      <w:r>
        <w:rPr>
          <w:lang w:val="pt-PT"/>
        </w:rPr>
        <w:t>e comunicação do catálogo de experiências turísticas baseadas no PCI do Alentejo e Ribatejo de acordo com a estratégia e o planeamento definidos na Ação 1;</w:t>
      </w:r>
    </w:p>
    <w:p w:rsidR="00BE0B8E" w:rsidRPr="00F762E8" w:rsidRDefault="00BE0B8E" w:rsidP="00BE0B8E">
      <w:pPr>
        <w:pStyle w:val="PargrafodaLista"/>
        <w:numPr>
          <w:ilvl w:val="0"/>
          <w:numId w:val="10"/>
        </w:numPr>
        <w:spacing w:line="256" w:lineRule="auto"/>
        <w:jc w:val="both"/>
        <w:rPr>
          <w:lang w:val="pt-PT"/>
        </w:rPr>
      </w:pPr>
      <w:r>
        <w:rPr>
          <w:lang w:val="pt-PT"/>
        </w:rPr>
        <w:t>Mobilizar e envolver na execução das ações de</w:t>
      </w:r>
      <w:r>
        <w:rPr>
          <w:i/>
          <w:lang w:val="pt-PT"/>
        </w:rPr>
        <w:t xml:space="preserve"> marketing</w:t>
      </w:r>
      <w:r>
        <w:rPr>
          <w:lang w:val="pt-PT"/>
        </w:rPr>
        <w:t xml:space="preserve"> e comunicação </w:t>
      </w:r>
      <w:r w:rsidRPr="00F762E8">
        <w:rPr>
          <w:lang w:val="pt-PT"/>
        </w:rPr>
        <w:t xml:space="preserve">não apenas os agentes </w:t>
      </w:r>
      <w:r>
        <w:rPr>
          <w:lang w:val="pt-PT"/>
        </w:rPr>
        <w:t xml:space="preserve">turísticos </w:t>
      </w:r>
      <w:r w:rsidRPr="00F762E8">
        <w:rPr>
          <w:lang w:val="pt-PT"/>
        </w:rPr>
        <w:t>promotores de experiências turísticas inseridas no catálogo, mas também as suas principais instituições representativas e as comunidades detentoras de PCI;</w:t>
      </w:r>
    </w:p>
    <w:p w:rsidR="00BE0B8E" w:rsidRDefault="00BE0B8E" w:rsidP="00BE0B8E">
      <w:pPr>
        <w:pStyle w:val="PargrafodaLista"/>
        <w:numPr>
          <w:ilvl w:val="0"/>
          <w:numId w:val="10"/>
        </w:numPr>
        <w:spacing w:line="256" w:lineRule="auto"/>
        <w:jc w:val="both"/>
        <w:rPr>
          <w:lang w:val="pt-PT"/>
        </w:rPr>
      </w:pPr>
      <w:r>
        <w:rPr>
          <w:lang w:val="pt-PT"/>
        </w:rPr>
        <w:t>Aumentar o reconhecimento do destino turístico Alentejo e Ribatejo, associando-o à autenticidade, especificidade, riqueza e diversidade associados aos seus diferentes PCI.</w:t>
      </w:r>
    </w:p>
    <w:p w:rsidR="00BE0B8E" w:rsidRDefault="00BE0B8E" w:rsidP="00BE0B8E">
      <w:pPr>
        <w:pStyle w:val="PargrafodaLista"/>
        <w:numPr>
          <w:ilvl w:val="0"/>
          <w:numId w:val="10"/>
        </w:numPr>
        <w:spacing w:line="256" w:lineRule="auto"/>
        <w:jc w:val="both"/>
        <w:rPr>
          <w:lang w:val="pt-PT"/>
        </w:rPr>
      </w:pPr>
      <w:r>
        <w:rPr>
          <w:lang w:val="pt-PT"/>
        </w:rPr>
        <w:t>Articular a estratégia e as ações de</w:t>
      </w:r>
      <w:r>
        <w:rPr>
          <w:i/>
          <w:lang w:val="pt-PT"/>
        </w:rPr>
        <w:t xml:space="preserve"> marketing </w:t>
      </w:r>
      <w:r>
        <w:rPr>
          <w:lang w:val="pt-PT"/>
        </w:rPr>
        <w:t>e comunicação do catálogo do catálogo de experiências turísticas baseadas no PCI do Alentejo e Ribatejo com a estratégia e as iniciativas promovidas pela Agência Regional de Promoção Turística do Alentejo e orientadas para os mercados internacionais.</w:t>
      </w:r>
    </w:p>
    <w:p w:rsidR="00BE0B8E" w:rsidRDefault="00BE0B8E" w:rsidP="00BE0B8E">
      <w:p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A efetivação do conjunto de objetivos enunciados implica a realização de um conjunto de </w:t>
      </w:r>
      <w:r w:rsidRPr="00EA3720">
        <w:rPr>
          <w:u w:val="single"/>
          <w:lang w:val="pt-PT"/>
        </w:rPr>
        <w:t>atividades</w:t>
      </w:r>
      <w:r>
        <w:rPr>
          <w:lang w:val="pt-PT"/>
        </w:rPr>
        <w:t xml:space="preserve"> e de tarefas que se distribuem pelas seguintes </w:t>
      </w:r>
      <w:proofErr w:type="spellStart"/>
      <w:r>
        <w:rPr>
          <w:lang w:val="pt-PT"/>
        </w:rPr>
        <w:t>sub-ações</w:t>
      </w:r>
      <w:proofErr w:type="spellEnd"/>
      <w:r>
        <w:rPr>
          <w:lang w:val="pt-PT"/>
        </w:rPr>
        <w:t>:</w:t>
      </w:r>
    </w:p>
    <w:p w:rsidR="00BE0B8E" w:rsidRPr="00F1220A" w:rsidRDefault="00BE0B8E" w:rsidP="00BE0B8E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proofErr w:type="spellStart"/>
      <w:r w:rsidRPr="00EA3720">
        <w:rPr>
          <w:b/>
          <w:lang w:val="pt-PT"/>
        </w:rPr>
        <w:t>Sub-açção</w:t>
      </w:r>
      <w:proofErr w:type="spellEnd"/>
      <w:r w:rsidRPr="00EA3720">
        <w:rPr>
          <w:b/>
          <w:lang w:val="pt-PT"/>
        </w:rPr>
        <w:t xml:space="preserve"> 3.1</w:t>
      </w:r>
      <w:r>
        <w:rPr>
          <w:lang w:val="pt-PT"/>
        </w:rPr>
        <w:t xml:space="preserve"> – Criação da Plataforma </w:t>
      </w:r>
      <w:proofErr w:type="gramStart"/>
      <w:r w:rsidRPr="00EA3720">
        <w:rPr>
          <w:i/>
          <w:lang w:val="pt-PT"/>
        </w:rPr>
        <w:t>on-line</w:t>
      </w:r>
      <w:proofErr w:type="gramEnd"/>
      <w:r>
        <w:rPr>
          <w:lang w:val="pt-PT"/>
        </w:rPr>
        <w:t xml:space="preserve"> e da edição impressa do catálogo de experiências turísticas baseadas no PCI do Alentejo e Ribatejo</w:t>
      </w:r>
    </w:p>
    <w:p w:rsidR="00BE0B8E" w:rsidRPr="00F1220A" w:rsidRDefault="00EA3720" w:rsidP="00BE0B8E">
      <w:pPr>
        <w:pStyle w:val="PargrafodaLista"/>
        <w:numPr>
          <w:ilvl w:val="0"/>
          <w:numId w:val="4"/>
        </w:numPr>
        <w:spacing w:line="256" w:lineRule="auto"/>
        <w:jc w:val="both"/>
        <w:rPr>
          <w:lang w:val="pt-PT"/>
        </w:rPr>
      </w:pPr>
      <w:r>
        <w:rPr>
          <w:lang w:val="pt-PT"/>
        </w:rPr>
        <w:t>C</w:t>
      </w:r>
      <w:r w:rsidR="00BE0B8E">
        <w:rPr>
          <w:lang w:val="pt-PT"/>
        </w:rPr>
        <w:t>onceção, produção e divulgação de uma plataforma digital com vista a alojar o catálogo de experiências turísticas baseadas no PCI do Alentejo e Ribatejo e a garantir a sua divulgação alargada, incluindo junto de potenciais promotores de experiências e também junto do mercado turístico (operadores e consumidores finais). Esta primeira atividade inclui</w:t>
      </w:r>
      <w:r w:rsidR="00BE0B8E" w:rsidRPr="00E71044">
        <w:rPr>
          <w:lang w:val="pt-PT"/>
        </w:rPr>
        <w:t xml:space="preserve"> </w:t>
      </w:r>
      <w:r w:rsidR="00BE0B8E">
        <w:rPr>
          <w:lang w:val="pt-PT"/>
        </w:rPr>
        <w:t>a conceção e produção de uma marca (logotipo).</w:t>
      </w:r>
    </w:p>
    <w:p w:rsidR="00BE0B8E" w:rsidRDefault="00EA3720" w:rsidP="00BE0B8E">
      <w:pPr>
        <w:pStyle w:val="PargrafodaLista"/>
        <w:numPr>
          <w:ilvl w:val="0"/>
          <w:numId w:val="4"/>
        </w:numPr>
        <w:spacing w:line="256" w:lineRule="auto"/>
        <w:jc w:val="both"/>
        <w:rPr>
          <w:lang w:val="pt-PT"/>
        </w:rPr>
      </w:pPr>
      <w:r>
        <w:rPr>
          <w:lang w:val="pt-PT"/>
        </w:rPr>
        <w:t>C</w:t>
      </w:r>
      <w:r w:rsidR="00BE0B8E" w:rsidRPr="00EA3720">
        <w:rPr>
          <w:lang w:val="pt-PT"/>
        </w:rPr>
        <w:t xml:space="preserve">onceção, realização e divulgação de uma edição impressa do catálogo, de qualidade, desenvolvidos em vários idiomas, assegurando a sua efetiva disponibilização junto de diferentes segmentos de público: promotores de experiências, operadores turísticos, comunicação social, consumidores finais (turistas e visitantes), agentes educativos, entre outros. </w:t>
      </w:r>
    </w:p>
    <w:p w:rsidR="007857F9" w:rsidRPr="00EA3720" w:rsidRDefault="007857F9" w:rsidP="007857F9">
      <w:pPr>
        <w:pStyle w:val="PargrafodaLista"/>
        <w:spacing w:line="256" w:lineRule="auto"/>
        <w:jc w:val="both"/>
        <w:rPr>
          <w:lang w:val="pt-PT"/>
        </w:rPr>
      </w:pPr>
    </w:p>
    <w:p w:rsidR="00BE0B8E" w:rsidRPr="00EA3720" w:rsidRDefault="00BE0B8E" w:rsidP="00BE0B8E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proofErr w:type="spellStart"/>
      <w:r w:rsidRPr="00EA3720">
        <w:rPr>
          <w:b/>
          <w:lang w:val="pt-PT"/>
        </w:rPr>
        <w:t>Sub-ação</w:t>
      </w:r>
      <w:proofErr w:type="spellEnd"/>
      <w:r w:rsidRPr="00EA3720">
        <w:rPr>
          <w:b/>
          <w:lang w:val="pt-PT"/>
        </w:rPr>
        <w:t xml:space="preserve"> 3.</w:t>
      </w:r>
      <w:r w:rsidR="00EA3720" w:rsidRPr="00EA3720">
        <w:rPr>
          <w:b/>
          <w:lang w:val="pt-PT"/>
        </w:rPr>
        <w:t>2</w:t>
      </w:r>
      <w:r w:rsidRPr="00EA3720">
        <w:rPr>
          <w:lang w:val="pt-PT"/>
        </w:rPr>
        <w:t xml:space="preserve"> – Tradução de textos </w:t>
      </w:r>
    </w:p>
    <w:p w:rsidR="00BE0B8E" w:rsidRDefault="00EA3720" w:rsidP="00EA3720">
      <w:pPr>
        <w:pStyle w:val="PargrafodaLista"/>
        <w:numPr>
          <w:ilvl w:val="0"/>
          <w:numId w:val="4"/>
        </w:numPr>
        <w:spacing w:line="256" w:lineRule="auto"/>
        <w:jc w:val="both"/>
        <w:rPr>
          <w:lang w:val="pt-PT"/>
        </w:rPr>
      </w:pPr>
      <w:r>
        <w:rPr>
          <w:lang w:val="pt-PT"/>
        </w:rPr>
        <w:t>Realização da t</w:t>
      </w:r>
      <w:r w:rsidRPr="00EA3720">
        <w:rPr>
          <w:lang w:val="pt-PT"/>
        </w:rPr>
        <w:t>radução para língua inglesa dos materiais de promoção e comunicação do “Catálogo de Experiências Turísticas baseadas</w:t>
      </w:r>
      <w:r>
        <w:rPr>
          <w:lang w:val="pt-PT"/>
        </w:rPr>
        <w:t xml:space="preserve"> no PCI do Alentejo e Ribatejo”, a produzir em</w:t>
      </w:r>
      <w:r w:rsidRPr="00EA3720">
        <w:rPr>
          <w:lang w:val="pt-PT"/>
        </w:rPr>
        <w:t xml:space="preserve"> diferentes suportes (impresso e digital) e que incluirão a disponibilização de </w:t>
      </w:r>
      <w:r>
        <w:rPr>
          <w:lang w:val="pt-PT"/>
        </w:rPr>
        <w:t xml:space="preserve">um conjunto de </w:t>
      </w:r>
      <w:r w:rsidRPr="00EA3720">
        <w:rPr>
          <w:lang w:val="pt-PT"/>
        </w:rPr>
        <w:t>minifilmes.</w:t>
      </w:r>
    </w:p>
    <w:p w:rsidR="007857F9" w:rsidRDefault="007857F9" w:rsidP="007857F9">
      <w:pPr>
        <w:pStyle w:val="PargrafodaLista"/>
        <w:spacing w:line="256" w:lineRule="auto"/>
        <w:jc w:val="both"/>
        <w:rPr>
          <w:lang w:val="pt-PT"/>
        </w:rPr>
      </w:pPr>
    </w:p>
    <w:p w:rsidR="00BE0B8E" w:rsidRPr="00F1220A" w:rsidRDefault="00BE0B8E" w:rsidP="00BE0B8E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proofErr w:type="spellStart"/>
      <w:r w:rsidRPr="00EA3720">
        <w:rPr>
          <w:b/>
          <w:lang w:val="pt-PT"/>
        </w:rPr>
        <w:t>Sub-ação</w:t>
      </w:r>
      <w:proofErr w:type="spellEnd"/>
      <w:r w:rsidRPr="00EA3720">
        <w:rPr>
          <w:b/>
          <w:lang w:val="pt-PT"/>
        </w:rPr>
        <w:t xml:space="preserve"> 3.3</w:t>
      </w:r>
      <w:r>
        <w:rPr>
          <w:lang w:val="pt-PT"/>
        </w:rPr>
        <w:t>. – Ações promocionais para operadores turísticos e imprensa especializada</w:t>
      </w:r>
    </w:p>
    <w:p w:rsidR="00BE0B8E" w:rsidRDefault="00EA3720" w:rsidP="00EA3720">
      <w:pPr>
        <w:pStyle w:val="PargrafodaLista"/>
        <w:numPr>
          <w:ilvl w:val="0"/>
          <w:numId w:val="4"/>
        </w:numPr>
        <w:spacing w:line="256" w:lineRule="auto"/>
        <w:jc w:val="both"/>
        <w:rPr>
          <w:lang w:val="pt-PT"/>
        </w:rPr>
      </w:pPr>
      <w:r>
        <w:rPr>
          <w:lang w:val="pt-PT"/>
        </w:rPr>
        <w:t>O</w:t>
      </w:r>
      <w:r w:rsidR="00BE0B8E" w:rsidRPr="00F1220A">
        <w:rPr>
          <w:lang w:val="pt-PT"/>
        </w:rPr>
        <w:t>rganização e realização de ações promocionais para o mercado, centradas na apresentação do catálogo de experiências turísticas baseadas no PCI do Alentejo e Ribatejo e de algumas novas experiências já lançadas junto de operadores turísticos (nacionais e internacionais) e da imprensa especializada, que assegurem a divulgação deste novo conceito de itinerário turístico ligado às experiências baseadas no PCI junto dos principais canais de distribuição e de comercialização, e contribuam para a sua venda.</w:t>
      </w:r>
    </w:p>
    <w:p w:rsidR="007857F9" w:rsidRDefault="007857F9" w:rsidP="007857F9">
      <w:pPr>
        <w:pStyle w:val="PargrafodaLista"/>
        <w:spacing w:line="256" w:lineRule="auto"/>
        <w:jc w:val="both"/>
        <w:rPr>
          <w:lang w:val="pt-PT"/>
        </w:rPr>
      </w:pPr>
    </w:p>
    <w:p w:rsidR="00BE0B8E" w:rsidRPr="00F1220A" w:rsidRDefault="00BE0B8E" w:rsidP="00BE0B8E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proofErr w:type="spellStart"/>
      <w:r w:rsidRPr="00FE43E7">
        <w:rPr>
          <w:b/>
          <w:lang w:val="pt-PT"/>
        </w:rPr>
        <w:t>Sub-ação</w:t>
      </w:r>
      <w:proofErr w:type="spellEnd"/>
      <w:r w:rsidRPr="00FE43E7">
        <w:rPr>
          <w:b/>
          <w:lang w:val="pt-PT"/>
        </w:rPr>
        <w:t xml:space="preserve"> 3.4. </w:t>
      </w:r>
      <w:r>
        <w:rPr>
          <w:lang w:val="pt-PT"/>
        </w:rPr>
        <w:t>– Produção de conteúdos visuais e audiovisuais</w:t>
      </w:r>
    </w:p>
    <w:p w:rsidR="00BE0B8E" w:rsidRDefault="00BE0B8E" w:rsidP="00FE43E7">
      <w:pPr>
        <w:pStyle w:val="PargrafodaLista"/>
        <w:numPr>
          <w:ilvl w:val="0"/>
          <w:numId w:val="4"/>
        </w:numPr>
        <w:spacing w:line="256" w:lineRule="auto"/>
        <w:jc w:val="both"/>
        <w:rPr>
          <w:lang w:val="pt-PT"/>
        </w:rPr>
      </w:pPr>
      <w:r w:rsidRPr="00F1220A">
        <w:rPr>
          <w:lang w:val="pt-PT"/>
        </w:rPr>
        <w:t xml:space="preserve">A produção de conteúdos visuais e audiovisuais (minifilmes) de suporte ao catálogo digital e em papel, bem como à estratégia de comunicação com recurso às diversas redes sociais (ex. </w:t>
      </w:r>
      <w:proofErr w:type="spellStart"/>
      <w:r w:rsidRPr="00F1220A">
        <w:rPr>
          <w:lang w:val="pt-PT"/>
        </w:rPr>
        <w:t>facebook</w:t>
      </w:r>
      <w:proofErr w:type="spellEnd"/>
      <w:r w:rsidRPr="00F1220A">
        <w:rPr>
          <w:lang w:val="pt-PT"/>
        </w:rPr>
        <w:t xml:space="preserve">) mas que, posteriormente, poderão vir a ser utilizados noutro tipo de suportes comunicacionais a produzir pelo </w:t>
      </w:r>
      <w:r w:rsidRPr="00FE43E7">
        <w:rPr>
          <w:lang w:val="pt-PT"/>
        </w:rPr>
        <w:t>Turismo do Alentejo ERT</w:t>
      </w:r>
      <w:r w:rsidRPr="00F1220A">
        <w:rPr>
          <w:lang w:val="pt-PT"/>
        </w:rPr>
        <w:t xml:space="preserve"> ou, eventualmente, por alguma das entidades parceiras do projeto. </w:t>
      </w:r>
    </w:p>
    <w:p w:rsidR="00BE0B8E" w:rsidRDefault="00BE0B8E" w:rsidP="00BE0B8E">
      <w:pPr>
        <w:spacing w:line="256" w:lineRule="auto"/>
        <w:jc w:val="both"/>
        <w:rPr>
          <w:lang w:val="pt-PT"/>
        </w:rPr>
      </w:pPr>
    </w:p>
    <w:p w:rsidR="007857F9" w:rsidRDefault="007857F9" w:rsidP="007857F9">
      <w:pPr>
        <w:jc w:val="both"/>
        <w:rPr>
          <w:lang w:val="pt-PT"/>
        </w:rPr>
      </w:pPr>
      <w:r>
        <w:rPr>
          <w:lang w:val="pt-PT"/>
        </w:rPr>
        <w:t xml:space="preserve">Em termos de </w:t>
      </w:r>
      <w:r w:rsidRPr="007857F9">
        <w:rPr>
          <w:u w:val="single"/>
          <w:lang w:val="pt-PT"/>
        </w:rPr>
        <w:t>metodologia</w:t>
      </w:r>
      <w:r>
        <w:rPr>
          <w:lang w:val="pt-PT"/>
        </w:rPr>
        <w:t xml:space="preserve"> de trabalho, a concretização de um conjunto de materiais e de outro tipo de ações de promoção, comunicação e venda do catálogo de experiências turísticas baseadas no PCI do Alentejo e Ribatejo pressupõe a realização de um profundo trabalho de adaptação e organização dos elementos que resultem do trabalho realizado nas componentes anteriores da operação, sobretudo naqueles que mais estreitamente decorre do contacto “de terreno” com as comunidades detentoras de PCI e os agentes e instituições locais a eles associadas (Ações 1 e 2). Com efeito, considera-se que um conhecimento aprofundado de cada um dos PCI, do seu valor e especificidade, constitui condição </w:t>
      </w:r>
      <w:r>
        <w:rPr>
          <w:i/>
          <w:lang w:val="pt-PT"/>
        </w:rPr>
        <w:t xml:space="preserve">sine qua non </w:t>
      </w:r>
      <w:r>
        <w:rPr>
          <w:lang w:val="pt-PT"/>
        </w:rPr>
        <w:t xml:space="preserve">para a produção de conteúdos de comunicação de qualidade, bem como na organização de ações de promoção ajustadas ao perfil e interesse de diferentes segmentos-alvo. </w:t>
      </w:r>
    </w:p>
    <w:p w:rsidR="007857F9" w:rsidRDefault="007857F9" w:rsidP="007857F9">
      <w:pPr>
        <w:jc w:val="both"/>
        <w:rPr>
          <w:lang w:val="pt-PT"/>
        </w:rPr>
      </w:pPr>
      <w:r>
        <w:rPr>
          <w:lang w:val="pt-PT"/>
        </w:rPr>
        <w:t xml:space="preserve">A ação 3 implicará ainda a realização de um conjunto de trabalhos técnicos especializados nos domínios do </w:t>
      </w:r>
      <w:r>
        <w:rPr>
          <w:i/>
          <w:lang w:val="pt-PT"/>
        </w:rPr>
        <w:t xml:space="preserve">marketing </w:t>
      </w:r>
      <w:r>
        <w:rPr>
          <w:lang w:val="pt-PT"/>
        </w:rPr>
        <w:t xml:space="preserve">e da comunicação. Neste sentido, prevê-se que o desenvolvimento desta componente implique o desenvolvimento de diferentes conteúdos de </w:t>
      </w:r>
      <w:proofErr w:type="gramStart"/>
      <w:r>
        <w:rPr>
          <w:lang w:val="pt-PT"/>
        </w:rPr>
        <w:t>design</w:t>
      </w:r>
      <w:proofErr w:type="gramEnd"/>
      <w:r>
        <w:rPr>
          <w:lang w:val="pt-PT"/>
        </w:rPr>
        <w:t xml:space="preserve"> de comunicação</w:t>
      </w:r>
      <w:r>
        <w:rPr>
          <w:i/>
          <w:lang w:val="pt-PT"/>
        </w:rPr>
        <w:t xml:space="preserve"> </w:t>
      </w:r>
      <w:r>
        <w:rPr>
          <w:lang w:val="pt-PT"/>
        </w:rPr>
        <w:t xml:space="preserve">associados, nomeadamente, à criação da marca (logotipo) do catálogo de experiências turísticas baseadas no PCI do Alentejo e Ribatejo, no desenho e implementação de uma plataforma </w:t>
      </w:r>
      <w:r>
        <w:rPr>
          <w:i/>
          <w:lang w:val="pt-PT"/>
        </w:rPr>
        <w:t xml:space="preserve">online </w:t>
      </w:r>
      <w:r>
        <w:rPr>
          <w:lang w:val="pt-PT"/>
        </w:rPr>
        <w:t>do catálogo, no desenho e impressão de materiais de divulgação deste novo catálogo de experiências turística, na realização de conteúdos visuais (fotografias) e audiovisuais (minifilmes), entre outros. Simultaneamente, prevê-se a realização de trabalhos especializados ao nível da tradução para diferentes idiomas dos conteúdos de comunicação a desenvolver.</w:t>
      </w:r>
    </w:p>
    <w:p w:rsidR="007857F9" w:rsidRDefault="007857F9" w:rsidP="007857F9">
      <w:pPr>
        <w:jc w:val="both"/>
        <w:rPr>
          <w:lang w:val="pt-PT"/>
        </w:rPr>
      </w:pPr>
      <w:r>
        <w:rPr>
          <w:lang w:val="pt-PT"/>
        </w:rPr>
        <w:t xml:space="preserve">A concretização do plano de </w:t>
      </w:r>
      <w:r>
        <w:rPr>
          <w:i/>
          <w:lang w:val="pt-PT"/>
        </w:rPr>
        <w:t xml:space="preserve">marketing </w:t>
      </w:r>
      <w:r>
        <w:rPr>
          <w:lang w:val="pt-PT"/>
        </w:rPr>
        <w:t xml:space="preserve">e comunicação implicará ainda, por outro lado, o estabelecimento de contactos com diferentes operadores turísticos e </w:t>
      </w:r>
      <w:r>
        <w:rPr>
          <w:i/>
          <w:lang w:val="pt-PT"/>
        </w:rPr>
        <w:t xml:space="preserve">media </w:t>
      </w:r>
      <w:r>
        <w:rPr>
          <w:lang w:val="pt-PT"/>
        </w:rPr>
        <w:t>ligados ao turismo, de âmbito nacional e internacional,</w:t>
      </w:r>
      <w:r>
        <w:rPr>
          <w:i/>
          <w:lang w:val="pt-PT"/>
        </w:rPr>
        <w:t xml:space="preserve"> </w:t>
      </w:r>
      <w:r>
        <w:rPr>
          <w:lang w:val="pt-PT"/>
        </w:rPr>
        <w:t>no sentido de ajustar a abordagem proposta, adequando-se às especificidades dos diferentes canais de comunicação e segmentos de público-alvo. Além disso, considera-se que este conjunto de interações serão igualmente importantes no sentido de captar o interesse e a disponibilidade de alguns destes agentes para participarem nas ações promocionais a realizar no âmbito desta Ação.</w:t>
      </w:r>
    </w:p>
    <w:p w:rsidR="007857F9" w:rsidRDefault="007857F9" w:rsidP="007857F9">
      <w:pPr>
        <w:jc w:val="both"/>
        <w:rPr>
          <w:lang w:val="pt-PT"/>
        </w:rPr>
      </w:pPr>
      <w:r>
        <w:rPr>
          <w:lang w:val="pt-PT"/>
        </w:rPr>
        <w:t xml:space="preserve">Por último, prevê-se ainda a realização de reuniões trabalho com a Agência Regional de Promoção Turística do Alentejo, com vista a articular o conjunto de ações e materiais de </w:t>
      </w:r>
      <w:r>
        <w:rPr>
          <w:i/>
          <w:lang w:val="pt-PT"/>
        </w:rPr>
        <w:t xml:space="preserve">marketing </w:t>
      </w:r>
      <w:r>
        <w:rPr>
          <w:lang w:val="pt-PT"/>
        </w:rPr>
        <w:t>e promoção a produzir com a estratégia de internacionalização do destino turístico.</w:t>
      </w:r>
    </w:p>
    <w:p w:rsidR="007857F9" w:rsidRPr="00F1220A" w:rsidRDefault="007857F9" w:rsidP="00BE0B8E">
      <w:pPr>
        <w:spacing w:line="256" w:lineRule="auto"/>
        <w:jc w:val="both"/>
        <w:rPr>
          <w:lang w:val="pt-PT"/>
        </w:rPr>
      </w:pPr>
    </w:p>
    <w:p w:rsidR="007857F9" w:rsidRDefault="00BE0B8E" w:rsidP="007857F9">
      <w:pPr>
        <w:jc w:val="both"/>
        <w:rPr>
          <w:lang w:val="pt-PT"/>
        </w:rPr>
      </w:pPr>
      <w:r w:rsidRPr="00FC15B8">
        <w:rPr>
          <w:lang w:val="pt-PT"/>
        </w:rPr>
        <w:t>E</w:t>
      </w:r>
      <w:r w:rsidR="007857F9">
        <w:rPr>
          <w:lang w:val="pt-PT"/>
        </w:rPr>
        <w:t xml:space="preserve">m termos de </w:t>
      </w:r>
      <w:r w:rsidR="007857F9" w:rsidRPr="007857F9">
        <w:rPr>
          <w:u w:val="single"/>
          <w:lang w:val="pt-PT"/>
        </w:rPr>
        <w:t>cronograma</w:t>
      </w:r>
      <w:r w:rsidR="007857F9">
        <w:rPr>
          <w:lang w:val="pt-PT"/>
        </w:rPr>
        <w:t>, prevê-se que e</w:t>
      </w:r>
      <w:r w:rsidRPr="00FC15B8">
        <w:rPr>
          <w:lang w:val="pt-PT"/>
        </w:rPr>
        <w:t xml:space="preserve">sta componente de lançamento das ações de </w:t>
      </w:r>
      <w:r w:rsidRPr="007857F9">
        <w:rPr>
          <w:i/>
          <w:lang w:val="pt-PT"/>
        </w:rPr>
        <w:t xml:space="preserve">marketing </w:t>
      </w:r>
      <w:r w:rsidRPr="00FC15B8">
        <w:rPr>
          <w:lang w:val="pt-PT"/>
        </w:rPr>
        <w:t xml:space="preserve">e comunicação do catálogo (Ação 3) </w:t>
      </w:r>
      <w:r w:rsidR="007857F9">
        <w:rPr>
          <w:lang w:val="pt-PT"/>
        </w:rPr>
        <w:t>se</w:t>
      </w:r>
      <w:r w:rsidRPr="00FC15B8">
        <w:rPr>
          <w:lang w:val="pt-PT"/>
        </w:rPr>
        <w:t xml:space="preserve"> inicie somente a partir do 1</w:t>
      </w:r>
      <w:r w:rsidR="007857F9">
        <w:rPr>
          <w:lang w:val="pt-PT"/>
        </w:rPr>
        <w:t>8</w:t>
      </w:r>
      <w:r w:rsidRPr="00FC15B8">
        <w:rPr>
          <w:lang w:val="pt-PT"/>
        </w:rPr>
        <w:t>º mês</w:t>
      </w:r>
      <w:r>
        <w:rPr>
          <w:lang w:val="pt-PT"/>
        </w:rPr>
        <w:t xml:space="preserve"> (para iniciar a conceção de novos suportes de comunicação do próprio catálogo)</w:t>
      </w:r>
      <w:r w:rsidRPr="00FC15B8">
        <w:rPr>
          <w:lang w:val="pt-PT"/>
        </w:rPr>
        <w:t>, prolongando-se a sua execução até ao final da operação (24º mês)</w:t>
      </w:r>
      <w:r>
        <w:rPr>
          <w:lang w:val="pt-PT"/>
        </w:rPr>
        <w:t xml:space="preserve">. </w:t>
      </w:r>
      <w:r w:rsidR="007857F9">
        <w:rPr>
          <w:lang w:val="pt-PT"/>
        </w:rPr>
        <w:t xml:space="preserve">Previsivelmente, as </w:t>
      </w:r>
      <w:proofErr w:type="spellStart"/>
      <w:r w:rsidR="007857F9">
        <w:rPr>
          <w:lang w:val="pt-PT"/>
        </w:rPr>
        <w:t>sub-ações</w:t>
      </w:r>
      <w:proofErr w:type="spellEnd"/>
      <w:r w:rsidR="007857F9">
        <w:rPr>
          <w:lang w:val="pt-PT"/>
        </w:rPr>
        <w:t xml:space="preserve"> 3.1 e 3.2 desenvolver-se-ão ao longo de 5 meses (entre 1 de Maio e 30 de Setembro de 2018); sendo que as </w:t>
      </w:r>
      <w:proofErr w:type="spellStart"/>
      <w:r w:rsidR="007857F9">
        <w:rPr>
          <w:lang w:val="pt-PT"/>
        </w:rPr>
        <w:t>sub-ações</w:t>
      </w:r>
      <w:proofErr w:type="spellEnd"/>
      <w:r w:rsidR="007857F9">
        <w:rPr>
          <w:lang w:val="pt-PT"/>
        </w:rPr>
        <w:t xml:space="preserve"> 3.3. terão uma maior duração (6 meses), iniciando-se num momento anterior às </w:t>
      </w:r>
      <w:proofErr w:type="spellStart"/>
      <w:r w:rsidR="007857F9">
        <w:rPr>
          <w:lang w:val="pt-PT"/>
        </w:rPr>
        <w:t>sub-ações</w:t>
      </w:r>
      <w:proofErr w:type="spellEnd"/>
      <w:r w:rsidR="007857F9">
        <w:rPr>
          <w:lang w:val="pt-PT"/>
        </w:rPr>
        <w:t xml:space="preserve"> 3.1 e 3.2, e prolongando-se até ao final da operação. Deste modo, prevê-se que a Ação 3 se realize entre 1 Março e 30 de Novembro de 2018.</w:t>
      </w:r>
    </w:p>
    <w:p w:rsidR="00BE0B8E" w:rsidRDefault="00BE0B8E" w:rsidP="00BE0B8E">
      <w:pPr>
        <w:spacing w:line="256" w:lineRule="auto"/>
        <w:jc w:val="both"/>
        <w:rPr>
          <w:lang w:val="pt-PT"/>
        </w:rPr>
      </w:pPr>
    </w:p>
    <w:p w:rsidR="00BE0B8E" w:rsidRDefault="007857F9" w:rsidP="00BE0B8E">
      <w:p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Em termos de </w:t>
      </w:r>
      <w:r w:rsidRPr="007857F9">
        <w:rPr>
          <w:u w:val="single"/>
          <w:lang w:val="pt-PT"/>
        </w:rPr>
        <w:t>resultados</w:t>
      </w:r>
      <w:r>
        <w:rPr>
          <w:lang w:val="pt-PT"/>
        </w:rPr>
        <w:t>, u</w:t>
      </w:r>
      <w:r w:rsidR="00BE0B8E" w:rsidRPr="006C0AE9">
        <w:rPr>
          <w:lang w:val="pt-PT"/>
        </w:rPr>
        <w:t xml:space="preserve">m primeiro resultado desta componente da operação </w:t>
      </w:r>
      <w:r w:rsidR="00BE0B8E">
        <w:rPr>
          <w:lang w:val="pt-PT"/>
        </w:rPr>
        <w:t>é o próprio</w:t>
      </w:r>
      <w:r w:rsidR="00BE0B8E" w:rsidRPr="006C0AE9">
        <w:rPr>
          <w:lang w:val="pt-PT"/>
        </w:rPr>
        <w:t xml:space="preserve"> catálogo em suporte digital, a disponibilizar </w:t>
      </w:r>
      <w:proofErr w:type="gramStart"/>
      <w:r w:rsidR="00BE0B8E" w:rsidRPr="006C0AE9">
        <w:rPr>
          <w:i/>
          <w:lang w:val="pt-PT"/>
        </w:rPr>
        <w:t>online</w:t>
      </w:r>
      <w:proofErr w:type="gramEnd"/>
      <w:r w:rsidR="00BE0B8E" w:rsidRPr="006C0AE9">
        <w:rPr>
          <w:lang w:val="pt-PT"/>
        </w:rPr>
        <w:t xml:space="preserve">, onde será reunida informação de enquadramento histórico-cultural sobre os diferentes PCI e os territórios em que estes se localizam, bem como informação detalhada sobre as novas experiências turísticas baseadas no PCI do Alentejo e Ribatejo. Através desta plataforma pretende-se ainda concentrar e sistematizar um amplo conjunto informações sobre o PCI do Alentejo e Ribatejo que estão atualmente dispersas por diferentes </w:t>
      </w:r>
      <w:proofErr w:type="gramStart"/>
      <w:r w:rsidR="00BE0B8E" w:rsidRPr="006C0AE9">
        <w:rPr>
          <w:i/>
          <w:lang w:val="pt-PT"/>
        </w:rPr>
        <w:t>websites</w:t>
      </w:r>
      <w:proofErr w:type="gramEnd"/>
      <w:r w:rsidR="00BE0B8E" w:rsidRPr="006C0AE9">
        <w:rPr>
          <w:i/>
          <w:lang w:val="pt-PT"/>
        </w:rPr>
        <w:t xml:space="preserve"> </w:t>
      </w:r>
      <w:r w:rsidR="00BE0B8E" w:rsidRPr="006C0AE9">
        <w:rPr>
          <w:lang w:val="pt-PT"/>
        </w:rPr>
        <w:t xml:space="preserve">de diferente âmbito: </w:t>
      </w:r>
    </w:p>
    <w:p w:rsidR="00BE0B8E" w:rsidRDefault="00BE0B8E" w:rsidP="00BE0B8E">
      <w:pPr>
        <w:pStyle w:val="PargrafodaLista"/>
        <w:numPr>
          <w:ilvl w:val="0"/>
          <w:numId w:val="6"/>
        </w:numPr>
        <w:spacing w:line="256" w:lineRule="auto"/>
        <w:jc w:val="both"/>
        <w:rPr>
          <w:lang w:val="pt-PT"/>
        </w:rPr>
      </w:pPr>
      <w:proofErr w:type="gramStart"/>
      <w:r w:rsidRPr="00901C1C">
        <w:rPr>
          <w:lang w:val="pt-PT"/>
        </w:rPr>
        <w:t>por</w:t>
      </w:r>
      <w:proofErr w:type="gramEnd"/>
      <w:r w:rsidRPr="00901C1C">
        <w:rPr>
          <w:lang w:val="pt-PT"/>
        </w:rPr>
        <w:t xml:space="preserve"> um lado, nos</w:t>
      </w:r>
      <w:r w:rsidRPr="00901C1C">
        <w:rPr>
          <w:i/>
          <w:lang w:val="pt-PT"/>
        </w:rPr>
        <w:t xml:space="preserve"> websites</w:t>
      </w:r>
      <w:r w:rsidRPr="00901C1C">
        <w:rPr>
          <w:lang w:val="pt-PT"/>
        </w:rPr>
        <w:t xml:space="preserve"> da UNESCO (</w:t>
      </w:r>
      <w:hyperlink r:id="rId8" w:history="1">
        <w:r w:rsidRPr="00901C1C">
          <w:rPr>
            <w:rStyle w:val="Hiperligao"/>
            <w:lang w:val="pt-PT"/>
          </w:rPr>
          <w:t>http://www.unesco.org/culture/ich/en/home</w:t>
        </w:r>
      </w:hyperlink>
      <w:r w:rsidRPr="00901C1C">
        <w:rPr>
          <w:lang w:val="pt-PT"/>
        </w:rPr>
        <w:t>) e da DGPC (</w:t>
      </w:r>
      <w:hyperlink r:id="rId9" w:history="1">
        <w:r w:rsidRPr="00901C1C">
          <w:rPr>
            <w:rStyle w:val="Hiperligao"/>
            <w:lang w:val="pt-PT"/>
          </w:rPr>
          <w:t>http://www.patrimoniocultural.pt/pt/patrimonio/patrimonio-imaterial/</w:t>
        </w:r>
      </w:hyperlink>
      <w:r w:rsidRPr="00901C1C">
        <w:rPr>
          <w:lang w:val="pt-PT"/>
        </w:rPr>
        <w:t xml:space="preserve">); </w:t>
      </w:r>
    </w:p>
    <w:p w:rsidR="00BE0B8E" w:rsidRPr="00901C1C" w:rsidRDefault="00BE0B8E" w:rsidP="00BE0B8E">
      <w:pPr>
        <w:pStyle w:val="PargrafodaLista"/>
        <w:numPr>
          <w:ilvl w:val="0"/>
          <w:numId w:val="6"/>
        </w:numPr>
        <w:spacing w:line="256" w:lineRule="auto"/>
        <w:jc w:val="both"/>
        <w:rPr>
          <w:lang w:val="pt-PT"/>
        </w:rPr>
      </w:pPr>
      <w:proofErr w:type="gramStart"/>
      <w:r w:rsidRPr="00901C1C">
        <w:rPr>
          <w:lang w:val="pt-PT"/>
        </w:rPr>
        <w:t>por</w:t>
      </w:r>
      <w:proofErr w:type="gramEnd"/>
      <w:r w:rsidRPr="00901C1C">
        <w:rPr>
          <w:lang w:val="pt-PT"/>
        </w:rPr>
        <w:t xml:space="preserve"> outro, em </w:t>
      </w:r>
      <w:r w:rsidRPr="00901C1C">
        <w:rPr>
          <w:i/>
          <w:lang w:val="pt-PT"/>
        </w:rPr>
        <w:t>websites</w:t>
      </w:r>
      <w:r w:rsidRPr="00901C1C">
        <w:rPr>
          <w:lang w:val="pt-PT"/>
        </w:rPr>
        <w:t xml:space="preserve"> de âmbito científico-cultural ou turístico, dedicados ao PCI nacional (</w:t>
      </w:r>
      <w:hyperlink r:id="rId10" w:history="1">
        <w:r w:rsidRPr="00901C1C">
          <w:rPr>
            <w:rStyle w:val="Hiperligao"/>
            <w:lang w:val="pt-PT"/>
          </w:rPr>
          <w:t>http://www.memoriamedia.net/</w:t>
        </w:r>
      </w:hyperlink>
      <w:r w:rsidRPr="00901C1C">
        <w:rPr>
          <w:lang w:val="pt-PT"/>
        </w:rPr>
        <w:t>), regional (</w:t>
      </w:r>
      <w:hyperlink r:id="rId11" w:history="1">
        <w:r w:rsidRPr="00901C1C">
          <w:rPr>
            <w:rStyle w:val="Hiperligao"/>
            <w:rFonts w:ascii="Calibri" w:hAnsi="Calibri"/>
            <w:lang w:val="pt-PT"/>
          </w:rPr>
          <w:t>http://www.paisagem-id.pt/</w:t>
        </w:r>
      </w:hyperlink>
      <w:r w:rsidRPr="00901C1C">
        <w:rPr>
          <w:rFonts w:ascii="Calibri" w:hAnsi="Calibri"/>
          <w:color w:val="1F497D"/>
          <w:lang w:val="pt-PT"/>
        </w:rPr>
        <w:t xml:space="preserve">) </w:t>
      </w:r>
      <w:r w:rsidRPr="00901C1C">
        <w:rPr>
          <w:lang w:val="pt-PT"/>
        </w:rPr>
        <w:t xml:space="preserve">ou incidindo especificamente num PCI específico (caso do </w:t>
      </w:r>
      <w:r w:rsidRPr="00901C1C">
        <w:rPr>
          <w:i/>
          <w:lang w:val="pt-PT"/>
        </w:rPr>
        <w:t>website</w:t>
      </w:r>
      <w:r w:rsidRPr="00901C1C">
        <w:rPr>
          <w:lang w:val="pt-PT"/>
        </w:rPr>
        <w:t xml:space="preserve"> “E-ATLAS da Cultura </w:t>
      </w:r>
      <w:proofErr w:type="spellStart"/>
      <w:r w:rsidRPr="00901C1C">
        <w:rPr>
          <w:lang w:val="pt-PT"/>
        </w:rPr>
        <w:t>Avieira</w:t>
      </w:r>
      <w:proofErr w:type="spellEnd"/>
      <w:r w:rsidRPr="00901C1C">
        <w:rPr>
          <w:lang w:val="pt-PT"/>
        </w:rPr>
        <w:t xml:space="preserve">”, por exemplo, disponível em </w:t>
      </w:r>
      <w:hyperlink r:id="rId12" w:history="1">
        <w:r w:rsidRPr="00901C1C">
          <w:rPr>
            <w:rStyle w:val="Hiperligao"/>
            <w:lang w:val="pt-PT"/>
          </w:rPr>
          <w:t>http://www.e-atlasavieiro.org/</w:t>
        </w:r>
      </w:hyperlink>
      <w:r w:rsidRPr="00901C1C">
        <w:rPr>
          <w:lang w:val="pt-PT"/>
        </w:rPr>
        <w:t xml:space="preserve">).  </w:t>
      </w:r>
    </w:p>
    <w:p w:rsidR="00BE0B8E" w:rsidRDefault="00BE0B8E" w:rsidP="00BE0B8E">
      <w:pPr>
        <w:jc w:val="both"/>
        <w:rPr>
          <w:lang w:val="pt-PT"/>
        </w:rPr>
      </w:pPr>
      <w:r>
        <w:rPr>
          <w:lang w:val="pt-PT"/>
        </w:rPr>
        <w:t>Simultaneamente</w:t>
      </w:r>
      <w:r w:rsidR="007857F9">
        <w:rPr>
          <w:lang w:val="pt-PT"/>
        </w:rPr>
        <w:t>,</w:t>
      </w:r>
      <w:r>
        <w:rPr>
          <w:lang w:val="pt-PT"/>
        </w:rPr>
        <w:t xml:space="preserve"> serão igualmente produzidos conteúdos de comunicação em formato impresso.</w:t>
      </w:r>
    </w:p>
    <w:p w:rsidR="00BE0B8E" w:rsidRDefault="00BE0B8E" w:rsidP="00BE0B8E">
      <w:pPr>
        <w:jc w:val="both"/>
        <w:rPr>
          <w:lang w:val="pt-PT"/>
        </w:rPr>
      </w:pPr>
      <w:r>
        <w:rPr>
          <w:lang w:val="pt-PT"/>
        </w:rPr>
        <w:t xml:space="preserve">Finalmente, esta componente da operação irá ainda promover a realização de 4 a 5 ações de promoção especificamente orientadas para operadores turísticos e para imprensa especializada, com vista potenciar a sua ampla divulgação deste novo produto turístico junto dos principais canais de distribuição e de comercialização. </w:t>
      </w:r>
    </w:p>
    <w:p w:rsidR="00BE0B8E" w:rsidRDefault="00BE0B8E" w:rsidP="00BE0B8E">
      <w:pPr>
        <w:rPr>
          <w:lang w:val="pt-PT"/>
        </w:rPr>
      </w:pPr>
    </w:p>
    <w:p w:rsidR="00BE0B8E" w:rsidRDefault="00BE0B8E" w:rsidP="00BE0B8E">
      <w:pPr>
        <w:jc w:val="both"/>
        <w:rPr>
          <w:lang w:val="pt-PT"/>
        </w:rPr>
      </w:pPr>
      <w:r>
        <w:rPr>
          <w:b/>
          <w:sz w:val="24"/>
          <w:szCs w:val="24"/>
          <w:lang w:val="pt-PT"/>
        </w:rPr>
        <w:t>Ação 4.</w:t>
      </w:r>
      <w:r>
        <w:rPr>
          <w:sz w:val="24"/>
          <w:szCs w:val="24"/>
          <w:lang w:val="pt-PT"/>
        </w:rPr>
        <w:t xml:space="preserve"> Conceção e gestão de um sistema de monitorização do catálogo de experiências </w:t>
      </w:r>
      <w:r>
        <w:rPr>
          <w:lang w:val="pt-PT"/>
        </w:rPr>
        <w:t>turísticas baseadas no PCI do Alentejo e Ribatejo</w:t>
      </w:r>
    </w:p>
    <w:p w:rsidR="00BE0B8E" w:rsidRDefault="00CD1FB9" w:rsidP="00BE0B8E">
      <w:pPr>
        <w:jc w:val="both"/>
        <w:rPr>
          <w:lang w:val="pt-PT"/>
        </w:rPr>
      </w:pPr>
      <w:r>
        <w:rPr>
          <w:lang w:val="pt-PT"/>
        </w:rPr>
        <w:t>E</w:t>
      </w:r>
      <w:r w:rsidR="00BE0B8E">
        <w:rPr>
          <w:lang w:val="pt-PT"/>
        </w:rPr>
        <w:t>sta última aç</w:t>
      </w:r>
      <w:r>
        <w:rPr>
          <w:lang w:val="pt-PT"/>
        </w:rPr>
        <w:t>ão</w:t>
      </w:r>
      <w:r w:rsidR="00BE0B8E">
        <w:rPr>
          <w:lang w:val="pt-PT"/>
        </w:rPr>
        <w:t xml:space="preserve"> propõe-se</w:t>
      </w:r>
      <w:r>
        <w:rPr>
          <w:lang w:val="pt-PT"/>
        </w:rPr>
        <w:t xml:space="preserve"> a cumprir os seguintes </w:t>
      </w:r>
      <w:r w:rsidRPr="00CD1FB9">
        <w:rPr>
          <w:u w:val="single"/>
          <w:lang w:val="pt-PT"/>
        </w:rPr>
        <w:t>objetivos</w:t>
      </w:r>
      <w:r w:rsidR="00BE0B8E">
        <w:rPr>
          <w:lang w:val="pt-PT"/>
        </w:rPr>
        <w:t>:</w:t>
      </w:r>
    </w:p>
    <w:p w:rsidR="00BE0B8E" w:rsidRDefault="00BE0B8E" w:rsidP="00BE0B8E">
      <w:pPr>
        <w:pStyle w:val="PargrafodaLista"/>
        <w:numPr>
          <w:ilvl w:val="0"/>
          <w:numId w:val="11"/>
        </w:numPr>
        <w:spacing w:line="256" w:lineRule="auto"/>
        <w:jc w:val="both"/>
        <w:rPr>
          <w:lang w:val="pt-PT"/>
        </w:rPr>
      </w:pPr>
      <w:r>
        <w:rPr>
          <w:lang w:val="pt-PT"/>
        </w:rPr>
        <w:t>Conceber um sistema de monitorização do uso e do acesso turístico às diversas tipologias de experiência turística baseadas no PCI, bem como da evolução da procura associada ao catálogo de experiências turísticas baseadas no PCI do Alentejo e Ribatejo.</w:t>
      </w:r>
    </w:p>
    <w:p w:rsidR="00BE0B8E" w:rsidRDefault="00BE0B8E" w:rsidP="00BE0B8E">
      <w:pPr>
        <w:pStyle w:val="PargrafodaLista"/>
        <w:numPr>
          <w:ilvl w:val="0"/>
          <w:numId w:val="11"/>
        </w:numPr>
        <w:spacing w:line="256" w:lineRule="auto"/>
        <w:jc w:val="both"/>
        <w:rPr>
          <w:lang w:val="pt-PT"/>
        </w:rPr>
      </w:pPr>
      <w:r>
        <w:rPr>
          <w:lang w:val="pt-PT"/>
        </w:rPr>
        <w:t>Promover a aferição, de forma regular e continuada, o desempenho económico (volumes de negócios) do conjunto de experiências turísticas que integram este catálogo e o retorno económico das mesmas para as comunidades locais.</w:t>
      </w:r>
    </w:p>
    <w:p w:rsidR="00BE0B8E" w:rsidRDefault="00BE0B8E" w:rsidP="00BE0B8E">
      <w:pPr>
        <w:pStyle w:val="PargrafodaLista"/>
        <w:numPr>
          <w:ilvl w:val="0"/>
          <w:numId w:val="11"/>
        </w:numPr>
        <w:spacing w:line="256" w:lineRule="auto"/>
        <w:jc w:val="both"/>
        <w:rPr>
          <w:lang w:val="pt-PT"/>
        </w:rPr>
      </w:pPr>
      <w:r>
        <w:rPr>
          <w:lang w:val="pt-PT"/>
        </w:rPr>
        <w:t>Articular-se com outros sistemas de monitorização da preservação do PCI do Alentejo e Ribatejo, podendo, sempre que não existam mecanismos próprios e previstos nos respetivos Planos de Salvaguarda, vir a assegurar essa monitorização.</w:t>
      </w:r>
    </w:p>
    <w:p w:rsidR="00765A77" w:rsidRDefault="00765A77" w:rsidP="00765A77">
      <w:pPr>
        <w:pStyle w:val="PargrafodaLista"/>
        <w:spacing w:line="256" w:lineRule="auto"/>
        <w:jc w:val="both"/>
        <w:rPr>
          <w:lang w:val="pt-PT"/>
        </w:rPr>
      </w:pPr>
    </w:p>
    <w:p w:rsidR="00BE0B8E" w:rsidRDefault="00BE0B8E" w:rsidP="00BE0B8E">
      <w:pPr>
        <w:jc w:val="both"/>
        <w:rPr>
          <w:lang w:val="pt-PT"/>
        </w:rPr>
      </w:pPr>
      <w:r>
        <w:rPr>
          <w:lang w:val="pt-PT"/>
        </w:rPr>
        <w:t xml:space="preserve">As </w:t>
      </w:r>
      <w:r w:rsidRPr="00765A77">
        <w:rPr>
          <w:u w:val="single"/>
          <w:lang w:val="pt-PT"/>
        </w:rPr>
        <w:t>atividades</w:t>
      </w:r>
      <w:r>
        <w:rPr>
          <w:lang w:val="pt-PT"/>
        </w:rPr>
        <w:t xml:space="preserve"> necessárias para assegurar o cumprimento dos objetivos traçados são as seguintes:</w:t>
      </w:r>
    </w:p>
    <w:p w:rsidR="00BE0B8E" w:rsidRDefault="00BE0B8E" w:rsidP="00BE0B8E">
      <w:pPr>
        <w:pStyle w:val="PargrafodaLista"/>
        <w:keepNext/>
        <w:keepLines/>
        <w:numPr>
          <w:ilvl w:val="0"/>
          <w:numId w:val="5"/>
        </w:numPr>
        <w:spacing w:line="256" w:lineRule="auto"/>
        <w:jc w:val="both"/>
        <w:rPr>
          <w:lang w:val="pt-PT"/>
        </w:rPr>
      </w:pPr>
      <w:r>
        <w:rPr>
          <w:lang w:val="pt-PT"/>
        </w:rPr>
        <w:t>Conceção de um sistema de monitorização do catálogo de experiências turísticas baseadas no PCI do Alentejo e Ribatejo, nas suas diferentes componentes – produção, distribuição e venda de experiências turísticas (incluindo as dimensões da oferta e da procura) –, considerando as dimensões de sustentabilidade das comunidades detentoras e, nos casos dos Bens enquadrados por planos ou medidas de salvaguarda, garantindo a sua articulação com os seus sistemas de monitorização específicos. Esta atividade implica a definição de indicadores e das fontes de informação e métodos de recolha e tratamento de informação.</w:t>
      </w:r>
    </w:p>
    <w:p w:rsidR="00BE0B8E" w:rsidRDefault="00BE0B8E" w:rsidP="00BE0B8E">
      <w:pPr>
        <w:pStyle w:val="PargrafodaLista"/>
        <w:keepNext/>
        <w:keepLines/>
        <w:numPr>
          <w:ilvl w:val="0"/>
          <w:numId w:val="5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Configuração do modelo de gestão do sistema de monitorização do catálogo e da sua </w:t>
      </w:r>
      <w:proofErr w:type="spellStart"/>
      <w:r>
        <w:rPr>
          <w:lang w:val="pt-PT"/>
        </w:rPr>
        <w:t>interrelação</w:t>
      </w:r>
      <w:proofErr w:type="spellEnd"/>
      <w:r>
        <w:rPr>
          <w:lang w:val="pt-PT"/>
        </w:rPr>
        <w:t xml:space="preserve"> com outros mecanismos de monitorização existentes ou criados no âmbito dos Planos de Salvaguarda. </w:t>
      </w:r>
    </w:p>
    <w:p w:rsidR="00BE0B8E" w:rsidRDefault="00BE0B8E" w:rsidP="00BE0B8E">
      <w:pPr>
        <w:pStyle w:val="PargrafodaLista"/>
        <w:numPr>
          <w:ilvl w:val="0"/>
          <w:numId w:val="5"/>
        </w:numPr>
        <w:spacing w:line="256" w:lineRule="auto"/>
        <w:jc w:val="both"/>
        <w:rPr>
          <w:lang w:val="pt-PT"/>
        </w:rPr>
      </w:pPr>
      <w:r>
        <w:rPr>
          <w:lang w:val="pt-PT"/>
        </w:rPr>
        <w:t>Montagem do sistema de monitorização do catálogo de experiências turísticas baseadas no PCI do Alentejo e Ribatejo.</w:t>
      </w:r>
    </w:p>
    <w:p w:rsidR="00765A77" w:rsidRDefault="00765A77" w:rsidP="00765A77">
      <w:pPr>
        <w:spacing w:line="256" w:lineRule="auto"/>
        <w:jc w:val="both"/>
        <w:rPr>
          <w:lang w:val="pt-PT"/>
        </w:rPr>
      </w:pPr>
    </w:p>
    <w:p w:rsidR="00765A77" w:rsidRDefault="00765A77" w:rsidP="00765A77">
      <w:pPr>
        <w:jc w:val="both"/>
        <w:rPr>
          <w:lang w:val="pt-PT"/>
        </w:rPr>
      </w:pPr>
      <w:r>
        <w:rPr>
          <w:lang w:val="pt-PT"/>
        </w:rPr>
        <w:t xml:space="preserve">Em termos de </w:t>
      </w:r>
      <w:r w:rsidRPr="00765A77">
        <w:rPr>
          <w:u w:val="single"/>
          <w:lang w:val="pt-PT"/>
        </w:rPr>
        <w:t>metodologia de trabalho</w:t>
      </w:r>
      <w:r>
        <w:rPr>
          <w:lang w:val="pt-PT"/>
        </w:rPr>
        <w:t>, a conceção de um sistema de gestão e monitorização do catálogo de experiências turísticas baseadas no PCI do Alentejo e Ribatejo implicará a definição de uma bateria de indicadores, a selecionar de forma criteriosa. A utilização de indicadores permitirá focalizar o âmbito da análise no conjunto das áreas de intervenção mais significativas, evitando a abordagem de uma multiplicidade de fatores que conduziriam à perda de significado e objetividade do processo de implementação deste novo catálogo de experiências turísticas e do seu contributo para as comunidades locais. Assim, considera-se ser de toda a conveniência trabalhar com um número de variáveis mais restrito e, portanto, manejável. Por outro lado, considera-se preferível uma abordagem quantitativa em relação à qualitativa pelo facto de ser preferível conhecer e medir o erro cometido do que se confrontar com a impossibilidade de testar uma previsão qualitativa, necessariamente aproximada e não mensurável. Com efeito, uma das vantagens dos indicadores é a sua capacidade de sintetizar a informação, identificando os parâmetros e as variáveis de diagnóstico mais importantes e significativas.</w:t>
      </w:r>
    </w:p>
    <w:p w:rsidR="00765A77" w:rsidRDefault="00765A77" w:rsidP="00765A77">
      <w:pPr>
        <w:jc w:val="both"/>
        <w:rPr>
          <w:lang w:val="pt-PT"/>
        </w:rPr>
      </w:pPr>
      <w:r>
        <w:rPr>
          <w:lang w:val="pt-PT"/>
        </w:rPr>
        <w:t xml:space="preserve">A realização desta componente da operação vai implicar a realização de um trabalho de grande interação com os diversos agentes, instituições e operadores envolvidos na construção deste novo catálogo de experiências turísticas baseadas no PCI do Alentejo e Ribatejo, com vista à definição do conjunto de indicadores de monitorização considerados pertinentes. Tendo em vista o estabelecimento de análises comparativas com outros territórios e PCI considerados pertinentes, a definição do conjunto de indicadores a incluir no sistema de monitorização será informada por uma análise prévia de </w:t>
      </w:r>
      <w:proofErr w:type="gramStart"/>
      <w:r>
        <w:rPr>
          <w:i/>
          <w:lang w:val="pt-PT"/>
        </w:rPr>
        <w:t>benchmarking</w:t>
      </w:r>
      <w:proofErr w:type="gramEnd"/>
      <w:r>
        <w:rPr>
          <w:i/>
          <w:lang w:val="pt-PT"/>
        </w:rPr>
        <w:t xml:space="preserve"> </w:t>
      </w:r>
      <w:r>
        <w:rPr>
          <w:lang w:val="pt-PT"/>
        </w:rPr>
        <w:t>com vista a identificar alguns indicadores-chave utilizados internacionalmente na monitorização deste tipo de rotas/circuitos/catálogos de experiências turísticas. Além disso, importará tomar em consideração, no processo de c</w:t>
      </w:r>
      <w:r w:rsidRPr="00765A77">
        <w:rPr>
          <w:lang w:val="pt-PT"/>
        </w:rPr>
        <w:t>onfiguração do modelo de gestão do sistema de monitorização do catálogo</w:t>
      </w:r>
      <w:r>
        <w:rPr>
          <w:lang w:val="pt-PT"/>
        </w:rPr>
        <w:t xml:space="preserve"> de experiências turísticas baseadas no PCI do Alentejo e Ribatejo, </w:t>
      </w:r>
      <w:r w:rsidRPr="00765A77">
        <w:rPr>
          <w:lang w:val="pt-PT"/>
        </w:rPr>
        <w:t>outros mecanismos de monitorização existentes ou criados no âmbito dos Planos de Salvaguarda</w:t>
      </w:r>
      <w:r>
        <w:rPr>
          <w:lang w:val="pt-PT"/>
        </w:rPr>
        <w:t xml:space="preserve"> dos diferentes PCI da região, </w:t>
      </w:r>
      <w:r w:rsidRPr="00765A77">
        <w:rPr>
          <w:lang w:val="pt-PT"/>
        </w:rPr>
        <w:t>e</w:t>
      </w:r>
      <w:r>
        <w:rPr>
          <w:lang w:val="pt-PT"/>
        </w:rPr>
        <w:t>quacionando o modo como os diversos sistema de monitorização se irão interrelacionar</w:t>
      </w:r>
      <w:r w:rsidRPr="00765A77">
        <w:rPr>
          <w:lang w:val="pt-PT"/>
        </w:rPr>
        <w:t>.</w:t>
      </w:r>
    </w:p>
    <w:p w:rsidR="00765A77" w:rsidRDefault="00765A77" w:rsidP="00765A77">
      <w:pPr>
        <w:jc w:val="both"/>
        <w:rPr>
          <w:lang w:val="pt-PT"/>
        </w:rPr>
      </w:pPr>
      <w:r>
        <w:rPr>
          <w:lang w:val="pt-PT"/>
        </w:rPr>
        <w:t xml:space="preserve">De igual modo, será também fundamental que, no decurso deste trabalho mais “fino” de definição e consensualização do painel de indicadores, sejam estabelecidos os procedimentos mais adequados, em termos de metodologia de trabalho, para uma efetiva operacionalização e gestão do sistema de monitorização do catálogo de experiências turísticas baseadas no PCI do Alentejo e Ribatejo, nomeadamente em termos da recolha, tratamento e análise regular dos dados recolhidos. Pretende-se que este seja um mecanismo relativamente simples de operar, de modo a permitir uma fácil recolha e gestão dos dados, tendo em vista a elaboração de relatórios regulares de execução e/ou avaliação. Desta forma, tentar-se-á assegurar que o sistema de monitorização – e, portanto, os indicadores a selecionar – possam transmitir uma imagem dinâmica da evolução do novo catálogo de experiências turísticas, dando conta dos progressos já alcançados e permitindo aferir a correção das trajetórias tendo em conta os objetivos a atingir. </w:t>
      </w:r>
    </w:p>
    <w:p w:rsidR="00765A77" w:rsidRDefault="00765A77" w:rsidP="00765A77">
      <w:p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Finalmente, referir ainda a necessidade de realizar um trabalho de forte interação com o tecido institucional local, nomeadamente através da promoção de um conjunto de reuniões trabalho técnico com vista a validar e consensualizar, em termos de </w:t>
      </w:r>
      <w:proofErr w:type="spellStart"/>
      <w:r>
        <w:rPr>
          <w:i/>
          <w:lang w:val="pt-PT"/>
        </w:rPr>
        <w:t>governance</w:t>
      </w:r>
      <w:proofErr w:type="spellEnd"/>
      <w:r>
        <w:rPr>
          <w:lang w:val="pt-PT"/>
        </w:rPr>
        <w:t>, a proposta de modelo de gestão e monitorização do catálogo de experiências turísticas baseadas no PCI do Alentejo e Ribatejo.</w:t>
      </w:r>
    </w:p>
    <w:p w:rsidR="00765A77" w:rsidRPr="00765A77" w:rsidRDefault="00765A77" w:rsidP="00765A77">
      <w:pPr>
        <w:spacing w:line="256" w:lineRule="auto"/>
        <w:jc w:val="both"/>
        <w:rPr>
          <w:lang w:val="pt-PT"/>
        </w:rPr>
      </w:pPr>
    </w:p>
    <w:p w:rsidR="00BE0B8E" w:rsidRDefault="00765A77" w:rsidP="00BE0B8E">
      <w:pPr>
        <w:jc w:val="both"/>
        <w:rPr>
          <w:lang w:val="pt-PT"/>
        </w:rPr>
      </w:pPr>
      <w:r>
        <w:rPr>
          <w:lang w:val="pt-PT"/>
        </w:rPr>
        <w:t xml:space="preserve">Em termos de </w:t>
      </w:r>
      <w:r w:rsidRPr="00765A77">
        <w:rPr>
          <w:u w:val="single"/>
          <w:lang w:val="pt-PT"/>
        </w:rPr>
        <w:t>cronograma</w:t>
      </w:r>
      <w:r>
        <w:rPr>
          <w:lang w:val="pt-PT"/>
        </w:rPr>
        <w:t>, c</w:t>
      </w:r>
      <w:r w:rsidR="00BE0B8E" w:rsidRPr="00CD59AD">
        <w:rPr>
          <w:lang w:val="pt-PT"/>
        </w:rPr>
        <w:t>onsidera-se que o processo de desenvolvimento e montagem do sistema de monitorização, do seu modelo de gestão e de articulação com outros mecanismos de monitorização de PCI</w:t>
      </w:r>
      <w:r w:rsidR="00BE0B8E">
        <w:rPr>
          <w:lang w:val="pt-PT"/>
        </w:rPr>
        <w:t xml:space="preserve"> deverá arrancar a partir do 1</w:t>
      </w:r>
      <w:r>
        <w:rPr>
          <w:lang w:val="pt-PT"/>
        </w:rPr>
        <w:t>9</w:t>
      </w:r>
      <w:r w:rsidR="00BE0B8E" w:rsidRPr="00CD59AD">
        <w:rPr>
          <w:lang w:val="pt-PT"/>
        </w:rPr>
        <w:t>º mês, prolongando-se a sua execução até ao final da operação (24º mês).</w:t>
      </w:r>
      <w:r w:rsidR="00BE0B8E">
        <w:rPr>
          <w:lang w:val="pt-PT"/>
        </w:rPr>
        <w:t xml:space="preserve"> </w:t>
      </w:r>
      <w:r>
        <w:rPr>
          <w:lang w:val="pt-PT"/>
        </w:rPr>
        <w:t>Deste modo, a 4º e última ação decorrerá, previsivelmente, entre 1 de Junho de 2018 e 30 de Novembro de 2018.</w:t>
      </w:r>
    </w:p>
    <w:p w:rsidR="00765A77" w:rsidRDefault="00765A77" w:rsidP="00BE0B8E">
      <w:pPr>
        <w:jc w:val="both"/>
        <w:rPr>
          <w:lang w:val="pt-PT"/>
        </w:rPr>
      </w:pPr>
    </w:p>
    <w:p w:rsidR="00BE0B8E" w:rsidRPr="00AA55A4" w:rsidRDefault="00BE0B8E" w:rsidP="00765A77">
      <w:pPr>
        <w:jc w:val="both"/>
        <w:rPr>
          <w:lang w:val="pt-PT"/>
        </w:rPr>
      </w:pPr>
      <w:r>
        <w:rPr>
          <w:lang w:val="pt-PT"/>
        </w:rPr>
        <w:t>O principal resultado desta componente da operação traduzir-se-á</w:t>
      </w:r>
      <w:r w:rsidR="008533D9">
        <w:rPr>
          <w:lang w:val="pt-PT"/>
        </w:rPr>
        <w:t xml:space="preserve">, em termos de </w:t>
      </w:r>
      <w:r w:rsidR="008533D9" w:rsidRPr="008533D9">
        <w:rPr>
          <w:u w:val="single"/>
          <w:lang w:val="pt-PT"/>
        </w:rPr>
        <w:t>resultados</w:t>
      </w:r>
      <w:r w:rsidR="008533D9">
        <w:rPr>
          <w:lang w:val="pt-PT"/>
        </w:rPr>
        <w:t>,</w:t>
      </w:r>
      <w:r>
        <w:rPr>
          <w:lang w:val="pt-PT"/>
        </w:rPr>
        <w:t xml:space="preserve"> na produção de um sistema de monitorização, cuja base de dados para registo será disponibilizada aos diversos operadores e entidades envolvidas na implementação do catálogo de experiências turísticas baseadas</w:t>
      </w:r>
      <w:r w:rsidR="00765A77">
        <w:rPr>
          <w:lang w:val="pt-PT"/>
        </w:rPr>
        <w:t xml:space="preserve"> no PCI do Alentejo e Ribatejo.</w:t>
      </w:r>
    </w:p>
    <w:sectPr w:rsidR="00BE0B8E" w:rsidRPr="00AA55A4"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B8E" w:rsidRDefault="00BE0B8E" w:rsidP="00BE0B8E">
      <w:pPr>
        <w:spacing w:after="0" w:line="240" w:lineRule="auto"/>
      </w:pPr>
      <w:r>
        <w:separator/>
      </w:r>
    </w:p>
  </w:endnote>
  <w:endnote w:type="continuationSeparator" w:id="0">
    <w:p w:rsidR="00BE0B8E" w:rsidRDefault="00BE0B8E" w:rsidP="00BE0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9005315"/>
      <w:docPartObj>
        <w:docPartGallery w:val="Page Numbers (Bottom of Page)"/>
        <w:docPartUnique/>
      </w:docPartObj>
    </w:sdtPr>
    <w:sdtEndPr/>
    <w:sdtContent>
      <w:p w:rsidR="00BE0B8E" w:rsidRDefault="00BE0B8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CA7" w:rsidRPr="004E1CA7">
          <w:rPr>
            <w:noProof/>
            <w:lang w:val="pt-PT"/>
          </w:rPr>
          <w:t>10</w:t>
        </w:r>
        <w:r>
          <w:fldChar w:fldCharType="end"/>
        </w:r>
      </w:p>
    </w:sdtContent>
  </w:sdt>
  <w:p w:rsidR="00BE0B8E" w:rsidRDefault="00BE0B8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B8E" w:rsidRDefault="00BE0B8E" w:rsidP="00BE0B8E">
      <w:pPr>
        <w:spacing w:after="0" w:line="240" w:lineRule="auto"/>
      </w:pPr>
      <w:r>
        <w:separator/>
      </w:r>
    </w:p>
  </w:footnote>
  <w:footnote w:type="continuationSeparator" w:id="0">
    <w:p w:rsidR="00BE0B8E" w:rsidRDefault="00BE0B8E" w:rsidP="00BE0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3770"/>
    <w:multiLevelType w:val="hybridMultilevel"/>
    <w:tmpl w:val="8F8EA11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516ED"/>
    <w:multiLevelType w:val="hybridMultilevel"/>
    <w:tmpl w:val="6FA44CE0"/>
    <w:lvl w:ilvl="0" w:tplc="0816001B">
      <w:start w:val="1"/>
      <w:numFmt w:val="lowerRoman"/>
      <w:lvlText w:val="%1."/>
      <w:lvlJc w:val="righ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A77BDB"/>
    <w:multiLevelType w:val="hybridMultilevel"/>
    <w:tmpl w:val="B1F6C450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B7230"/>
    <w:multiLevelType w:val="hybridMultilevel"/>
    <w:tmpl w:val="888601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C4049"/>
    <w:multiLevelType w:val="hybridMultilevel"/>
    <w:tmpl w:val="BEE4AD82"/>
    <w:lvl w:ilvl="0" w:tplc="0816001B">
      <w:start w:val="1"/>
      <w:numFmt w:val="lowerRoman"/>
      <w:lvlText w:val="%1."/>
      <w:lvlJc w:val="righ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D8614D"/>
    <w:multiLevelType w:val="hybridMultilevel"/>
    <w:tmpl w:val="02F6F69A"/>
    <w:lvl w:ilvl="0" w:tplc="0816001B">
      <w:start w:val="1"/>
      <w:numFmt w:val="lowerRoman"/>
      <w:lvlText w:val="%1."/>
      <w:lvlJc w:val="righ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4A29CB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7A553C"/>
    <w:multiLevelType w:val="hybridMultilevel"/>
    <w:tmpl w:val="2D1846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A22DF"/>
    <w:multiLevelType w:val="hybridMultilevel"/>
    <w:tmpl w:val="E5D016BC"/>
    <w:lvl w:ilvl="0" w:tplc="08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D2432"/>
    <w:multiLevelType w:val="hybridMultilevel"/>
    <w:tmpl w:val="83863E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B386A"/>
    <w:multiLevelType w:val="hybridMultilevel"/>
    <w:tmpl w:val="EC529D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569E9"/>
    <w:multiLevelType w:val="hybridMultilevel"/>
    <w:tmpl w:val="CA2A42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D0983"/>
    <w:multiLevelType w:val="hybridMultilevel"/>
    <w:tmpl w:val="4B8215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7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5"/>
  </w:num>
  <w:num w:numId="10">
    <w:abstractNumId w:val="1"/>
  </w:num>
  <w:num w:numId="11">
    <w:abstractNumId w:val="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A4"/>
    <w:rsid w:val="002812E0"/>
    <w:rsid w:val="0046743B"/>
    <w:rsid w:val="004E1CA7"/>
    <w:rsid w:val="00765A77"/>
    <w:rsid w:val="007857F9"/>
    <w:rsid w:val="008533D9"/>
    <w:rsid w:val="00923796"/>
    <w:rsid w:val="00AA55A4"/>
    <w:rsid w:val="00AB54DE"/>
    <w:rsid w:val="00BE0B8E"/>
    <w:rsid w:val="00C421FF"/>
    <w:rsid w:val="00CD1FB9"/>
    <w:rsid w:val="00EA3720"/>
    <w:rsid w:val="00FE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6B2EC-ED25-46AD-8F63-3AD74E7F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5A4"/>
    <w:rPr>
      <w:lang w:val="en-GB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E0B8E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BE0B8E"/>
    <w:rPr>
      <w:color w:val="0563C1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BE0B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E0B8E"/>
    <w:rPr>
      <w:lang w:val="en-GB" w:eastAsia="pt-PT"/>
    </w:rPr>
  </w:style>
  <w:style w:type="paragraph" w:styleId="Rodap">
    <w:name w:val="footer"/>
    <w:basedOn w:val="Normal"/>
    <w:link w:val="RodapCarter"/>
    <w:uiPriority w:val="99"/>
    <w:unhideWhenUsed/>
    <w:rsid w:val="00BE0B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E0B8E"/>
    <w:rPr>
      <w:lang w:val="en-GB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sco.org/culture/ich/en/hom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-atlasavieiro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aisagem-id.p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emoriamedia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trimoniocultural.pt/pt/patrimonio/patrimonio-imateria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5063</Words>
  <Characters>27342</Characters>
  <Application>Microsoft Office Word</Application>
  <DocSecurity>0</DocSecurity>
  <Lines>227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Quintela</dc:creator>
  <cp:keywords/>
  <dc:description/>
  <cp:lastModifiedBy>Elisa Pérez Babo</cp:lastModifiedBy>
  <cp:revision>3</cp:revision>
  <dcterms:created xsi:type="dcterms:W3CDTF">2016-07-27T11:19:00Z</dcterms:created>
  <dcterms:modified xsi:type="dcterms:W3CDTF">2016-07-27T16:51:00Z</dcterms:modified>
</cp:coreProperties>
</file>